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38" w:rsidRDefault="00546F38" w:rsidP="004D5B0B">
      <w:pPr>
        <w:spacing w:before="360" w:line="360" w:lineRule="auto"/>
        <w:ind w:left="2977" w:hanging="3053"/>
        <w:jc w:val="both"/>
        <w:rPr>
          <w:rFonts w:ascii="Arial" w:hAnsi="Arial" w:cs="Arial"/>
          <w:b/>
          <w:sz w:val="28"/>
          <w:szCs w:val="28"/>
        </w:rPr>
      </w:pPr>
    </w:p>
    <w:p w:rsidR="00546F38" w:rsidRDefault="00546F38" w:rsidP="004D5B0B">
      <w:pPr>
        <w:spacing w:before="360" w:line="360" w:lineRule="auto"/>
        <w:ind w:left="2977" w:hanging="3053"/>
        <w:jc w:val="both"/>
        <w:rPr>
          <w:rFonts w:ascii="Arial" w:hAnsi="Arial" w:cs="Arial"/>
          <w:b/>
          <w:sz w:val="28"/>
          <w:szCs w:val="28"/>
        </w:rPr>
      </w:pPr>
    </w:p>
    <w:p w:rsidR="004D5B0B" w:rsidRPr="00562DCB" w:rsidRDefault="008704ED" w:rsidP="004D5B0B">
      <w:pPr>
        <w:spacing w:before="360" w:line="360" w:lineRule="auto"/>
        <w:ind w:left="2977" w:hanging="3053"/>
        <w:jc w:val="both"/>
        <w:rPr>
          <w:rFonts w:ascii="Arial" w:hAnsi="Arial" w:cs="Arial"/>
          <w:b/>
          <w:sz w:val="32"/>
          <w:szCs w:val="32"/>
        </w:rPr>
      </w:pPr>
      <w:r w:rsidRPr="00562DCB">
        <w:rPr>
          <w:rFonts w:ascii="Arial" w:hAnsi="Arial" w:cs="Arial"/>
          <w:b/>
          <w:sz w:val="32"/>
          <w:szCs w:val="32"/>
        </w:rPr>
        <w:t>Załącznik 3 do SIWZ</w:t>
      </w:r>
    </w:p>
    <w:p w:rsidR="003B088E" w:rsidRPr="00562DCB" w:rsidRDefault="003B088E" w:rsidP="004D5B0B">
      <w:pPr>
        <w:spacing w:before="360" w:line="360" w:lineRule="auto"/>
        <w:ind w:left="2977" w:hanging="3053"/>
        <w:jc w:val="both"/>
        <w:rPr>
          <w:rFonts w:ascii="Arial" w:hAnsi="Arial" w:cs="Arial"/>
          <w:b/>
          <w:sz w:val="32"/>
          <w:szCs w:val="32"/>
        </w:rPr>
      </w:pPr>
      <w:r w:rsidRPr="00562DCB">
        <w:rPr>
          <w:rFonts w:ascii="Arial" w:hAnsi="Arial" w:cs="Arial"/>
          <w:b/>
          <w:sz w:val="32"/>
          <w:szCs w:val="32"/>
        </w:rPr>
        <w:t>Wytyczne opracowania dokumentacji projektowej</w:t>
      </w:r>
    </w:p>
    <w:p w:rsidR="008704ED" w:rsidRPr="003B088E" w:rsidRDefault="004D5B0B" w:rsidP="004D5B0B">
      <w:pPr>
        <w:spacing w:before="360" w:line="360" w:lineRule="auto"/>
        <w:ind w:left="-142" w:firstLine="66"/>
        <w:jc w:val="both"/>
        <w:rPr>
          <w:rFonts w:ascii="Arial" w:hAnsi="Arial" w:cs="Arial"/>
          <w:sz w:val="28"/>
          <w:szCs w:val="28"/>
        </w:rPr>
      </w:pPr>
      <w:r w:rsidRPr="003B088E">
        <w:rPr>
          <w:rFonts w:ascii="Arial" w:hAnsi="Arial" w:cs="Arial"/>
          <w:b/>
          <w:sz w:val="28"/>
          <w:szCs w:val="28"/>
        </w:rPr>
        <w:t xml:space="preserve"> </w:t>
      </w:r>
      <w:r w:rsidRPr="003B088E">
        <w:rPr>
          <w:rFonts w:ascii="Arial" w:hAnsi="Arial" w:cs="Arial"/>
          <w:sz w:val="28"/>
          <w:szCs w:val="28"/>
        </w:rPr>
        <w:t>d</w:t>
      </w:r>
      <w:r w:rsidR="008704ED" w:rsidRPr="003B088E">
        <w:rPr>
          <w:rFonts w:ascii="Arial" w:hAnsi="Arial" w:cs="Arial"/>
          <w:sz w:val="28"/>
          <w:szCs w:val="28"/>
        </w:rPr>
        <w:t>la</w:t>
      </w:r>
      <w:r w:rsidR="003B088E" w:rsidRPr="003B088E">
        <w:rPr>
          <w:rFonts w:ascii="Arial" w:hAnsi="Arial" w:cs="Arial"/>
          <w:sz w:val="28"/>
          <w:szCs w:val="28"/>
        </w:rPr>
        <w:t xml:space="preserve"> </w:t>
      </w:r>
      <w:r w:rsidR="008704ED" w:rsidRPr="003B088E">
        <w:rPr>
          <w:rFonts w:ascii="Arial" w:hAnsi="Arial" w:cs="Arial"/>
          <w:sz w:val="28"/>
          <w:szCs w:val="28"/>
        </w:rPr>
        <w:t>wykonawcy</w:t>
      </w:r>
      <w:r w:rsidRPr="003B088E">
        <w:rPr>
          <w:rFonts w:ascii="Arial" w:hAnsi="Arial" w:cs="Arial"/>
          <w:sz w:val="28"/>
          <w:szCs w:val="28"/>
        </w:rPr>
        <w:t xml:space="preserve"> wyłonionego w postępowaniu O.3500.13.2017/II.ZP.1 na wykonanie</w:t>
      </w:r>
      <w:r w:rsidR="008704ED" w:rsidRPr="003B088E">
        <w:rPr>
          <w:rFonts w:ascii="Arial" w:hAnsi="Arial" w:cs="Arial"/>
          <w:sz w:val="28"/>
          <w:szCs w:val="28"/>
        </w:rPr>
        <w:t xml:space="preserve"> usługi teledetekcyjnej podczas realizacji projektu</w:t>
      </w:r>
      <w:r w:rsidRPr="003B088E">
        <w:rPr>
          <w:rFonts w:ascii="Arial" w:hAnsi="Arial" w:cs="Arial"/>
          <w:sz w:val="28"/>
          <w:szCs w:val="28"/>
        </w:rPr>
        <w:t xml:space="preserve"> </w:t>
      </w:r>
      <w:r w:rsidR="008704ED" w:rsidRPr="003B088E">
        <w:rPr>
          <w:rFonts w:ascii="Arial" w:hAnsi="Arial" w:cs="Arial"/>
          <w:sz w:val="28"/>
          <w:szCs w:val="28"/>
        </w:rPr>
        <w:t>pn. „Ocena stanu zasobów przyrodniczych obszaru Parku Narodowego</w:t>
      </w:r>
      <w:r w:rsidRPr="003B088E">
        <w:rPr>
          <w:rFonts w:ascii="Arial" w:hAnsi="Arial" w:cs="Arial"/>
          <w:sz w:val="28"/>
          <w:szCs w:val="28"/>
        </w:rPr>
        <w:t xml:space="preserve"> </w:t>
      </w:r>
      <w:r w:rsidR="008704ED" w:rsidRPr="003B088E">
        <w:rPr>
          <w:rFonts w:ascii="Arial" w:hAnsi="Arial" w:cs="Arial"/>
          <w:sz w:val="28"/>
          <w:szCs w:val="28"/>
        </w:rPr>
        <w:t xml:space="preserve">“Ujście Warty” oraz cennych fragmentów otuliny z wykorzystaniem nowoczesnych metod teledetekcji w połączeniu z rozbudową </w:t>
      </w:r>
      <w:proofErr w:type="spellStart"/>
      <w:r w:rsidR="008704ED" w:rsidRPr="003B088E">
        <w:rPr>
          <w:rFonts w:ascii="Arial" w:hAnsi="Arial" w:cs="Arial"/>
          <w:sz w:val="28"/>
          <w:szCs w:val="28"/>
        </w:rPr>
        <w:t>interoperacyjnego</w:t>
      </w:r>
      <w:proofErr w:type="spellEnd"/>
      <w:r w:rsidR="008704ED" w:rsidRPr="003B088E">
        <w:rPr>
          <w:rFonts w:ascii="Arial" w:hAnsi="Arial" w:cs="Arial"/>
          <w:sz w:val="28"/>
          <w:szCs w:val="28"/>
        </w:rPr>
        <w:t xml:space="preserve"> Systemu Informacji Przestrzennej Parku”</w:t>
      </w:r>
      <w:r w:rsidR="00562DCB">
        <w:rPr>
          <w:rFonts w:ascii="Arial" w:hAnsi="Arial" w:cs="Arial"/>
          <w:sz w:val="28"/>
          <w:szCs w:val="28"/>
        </w:rPr>
        <w:t xml:space="preserve"> </w:t>
      </w:r>
      <w:r w:rsidR="008704ED" w:rsidRPr="003B088E">
        <w:rPr>
          <w:rFonts w:ascii="Arial" w:hAnsi="Arial" w:cs="Arial"/>
          <w:sz w:val="28"/>
          <w:szCs w:val="28"/>
        </w:rPr>
        <w:t>(POIS.02.04.00-00-00-0006/18)</w:t>
      </w:r>
    </w:p>
    <w:p w:rsidR="008704ED" w:rsidRDefault="008704ED" w:rsidP="008704ED">
      <w:pPr>
        <w:spacing w:before="360" w:line="360" w:lineRule="auto"/>
        <w:ind w:left="2552" w:hanging="2628"/>
        <w:rPr>
          <w:b/>
          <w:sz w:val="28"/>
          <w:szCs w:val="28"/>
        </w:rPr>
      </w:pPr>
    </w:p>
    <w:p w:rsidR="008704ED" w:rsidRDefault="008704ED" w:rsidP="008704ED">
      <w:pPr>
        <w:tabs>
          <w:tab w:val="left" w:pos="1680"/>
        </w:tabs>
        <w:spacing w:before="360" w:line="360" w:lineRule="auto"/>
        <w:ind w:left="360" w:hanging="360"/>
        <w:jc w:val="both"/>
        <w:rPr>
          <w:b/>
          <w:sz w:val="28"/>
          <w:szCs w:val="28"/>
        </w:rPr>
      </w:pPr>
    </w:p>
    <w:p w:rsidR="008704ED" w:rsidRDefault="008704ED" w:rsidP="008704ED">
      <w:pPr>
        <w:tabs>
          <w:tab w:val="left" w:pos="1680"/>
        </w:tabs>
        <w:spacing w:before="360" w:line="360" w:lineRule="auto"/>
        <w:ind w:left="360" w:hanging="360"/>
        <w:jc w:val="both"/>
        <w:rPr>
          <w:b/>
          <w:sz w:val="28"/>
          <w:szCs w:val="28"/>
        </w:rPr>
      </w:pPr>
    </w:p>
    <w:p w:rsidR="008704ED" w:rsidRDefault="008704ED" w:rsidP="008704ED">
      <w:pPr>
        <w:tabs>
          <w:tab w:val="left" w:pos="1680"/>
        </w:tabs>
        <w:spacing w:before="360" w:line="360" w:lineRule="auto"/>
        <w:ind w:left="360" w:hanging="360"/>
        <w:jc w:val="both"/>
        <w:rPr>
          <w:b/>
          <w:sz w:val="28"/>
          <w:szCs w:val="28"/>
        </w:rPr>
      </w:pPr>
    </w:p>
    <w:p w:rsidR="008704ED" w:rsidRDefault="008704ED" w:rsidP="008704ED">
      <w:pPr>
        <w:tabs>
          <w:tab w:val="left" w:pos="1680"/>
        </w:tabs>
        <w:spacing w:before="360" w:line="360" w:lineRule="auto"/>
        <w:ind w:left="360" w:hanging="360"/>
        <w:jc w:val="both"/>
        <w:rPr>
          <w:b/>
          <w:sz w:val="28"/>
          <w:szCs w:val="28"/>
        </w:rPr>
      </w:pPr>
    </w:p>
    <w:p w:rsidR="008704ED" w:rsidRDefault="008704ED" w:rsidP="008704ED">
      <w:pPr>
        <w:tabs>
          <w:tab w:val="left" w:pos="1680"/>
        </w:tabs>
        <w:spacing w:before="360" w:line="360" w:lineRule="auto"/>
        <w:ind w:left="360" w:hanging="360"/>
        <w:jc w:val="both"/>
        <w:rPr>
          <w:b/>
          <w:sz w:val="28"/>
          <w:szCs w:val="28"/>
        </w:rPr>
      </w:pPr>
    </w:p>
    <w:p w:rsidR="008704ED" w:rsidRDefault="008704ED" w:rsidP="008704ED">
      <w:pPr>
        <w:tabs>
          <w:tab w:val="left" w:pos="1680"/>
        </w:tabs>
        <w:spacing w:before="360" w:line="360" w:lineRule="auto"/>
        <w:ind w:left="360" w:hanging="360"/>
        <w:jc w:val="both"/>
        <w:rPr>
          <w:b/>
          <w:sz w:val="28"/>
          <w:szCs w:val="28"/>
        </w:rPr>
      </w:pPr>
    </w:p>
    <w:p w:rsidR="0029375D" w:rsidRPr="00546F38" w:rsidRDefault="0029375D" w:rsidP="0029375D">
      <w:pPr>
        <w:pStyle w:val="Nagwek2"/>
        <w:numPr>
          <w:ilvl w:val="0"/>
          <w:numId w:val="20"/>
        </w:numPr>
        <w:spacing w:before="360" w:after="200"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546F38">
        <w:rPr>
          <w:rFonts w:ascii="Arial" w:hAnsi="Arial" w:cs="Arial"/>
          <w:b/>
          <w:color w:val="auto"/>
          <w:sz w:val="24"/>
          <w:szCs w:val="24"/>
        </w:rPr>
        <w:lastRenderedPageBreak/>
        <w:t>Dokumentacja Projektowa wytworzona w ramach projektu będzie opracowana i przekazywana tylko w formie cyfrowej.</w:t>
      </w:r>
    </w:p>
    <w:p w:rsidR="0029375D" w:rsidRPr="0029375D" w:rsidRDefault="0029375D" w:rsidP="002937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435"/>
        <w:jc w:val="both"/>
        <w:rPr>
          <w:rFonts w:ascii="Arial" w:hAnsi="Arial" w:cs="Arial"/>
        </w:rPr>
      </w:pPr>
      <w:r w:rsidRPr="0029375D">
        <w:rPr>
          <w:rFonts w:ascii="Arial" w:hAnsi="Arial" w:cs="Arial"/>
        </w:rPr>
        <w:t>Wszystkie przekazywane materiały w wersji elektronicznej muszą spełniać warunki opisane w Ustawie z dnia 17 lutego 2005 r. o informatyzacji działalności podmiotów realizujących zadania publiczne (Dz. U. z 2005 r. Nr 64, poz. 565, zm.).</w:t>
      </w:r>
    </w:p>
    <w:p w:rsidR="0029375D" w:rsidRPr="0029375D" w:rsidRDefault="0029375D" w:rsidP="0029375D">
      <w:pPr>
        <w:numPr>
          <w:ilvl w:val="1"/>
          <w:numId w:val="20"/>
        </w:numPr>
        <w:spacing w:after="0" w:line="360" w:lineRule="auto"/>
        <w:ind w:left="566" w:hanging="435"/>
        <w:jc w:val="both"/>
        <w:rPr>
          <w:rFonts w:ascii="Arial" w:hAnsi="Arial" w:cs="Arial"/>
        </w:rPr>
      </w:pPr>
      <w:r w:rsidRPr="0029375D">
        <w:rPr>
          <w:rFonts w:ascii="Arial" w:hAnsi="Arial" w:cs="Arial"/>
        </w:rPr>
        <w:t>Wymogi dotyczące opracowań tekstowych (Raporty Techniczne, Metodyka Pracy, Metodyki Etapów, Plan Pracy Etapów)</w:t>
      </w:r>
    </w:p>
    <w:p w:rsidR="0029375D" w:rsidRPr="0029375D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29375D">
        <w:rPr>
          <w:rFonts w:ascii="Arial" w:hAnsi="Arial" w:cs="Arial"/>
        </w:rPr>
        <w:t>Każdy dokument musi być zaopatrzony w logotypy zgodnie z wymogiem punktu 3</w:t>
      </w:r>
    </w:p>
    <w:p w:rsidR="0029375D" w:rsidRPr="0029375D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29375D">
        <w:rPr>
          <w:rFonts w:ascii="Arial" w:hAnsi="Arial" w:cs="Arial"/>
        </w:rPr>
        <w:t>Każdy dokument musi być opatrzony cyfrowym podpisem wykonawcy.</w:t>
      </w:r>
    </w:p>
    <w:p w:rsidR="0029375D" w:rsidRPr="0029375D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29375D">
        <w:rPr>
          <w:rFonts w:ascii="Arial" w:hAnsi="Arial" w:cs="Arial"/>
        </w:rPr>
        <w:t xml:space="preserve">Poszczególne dokumenty należy czytelnie i w sposób trwały opisać na stronie frontowej wg opisu zawartego w umowie pomiędzy Zamawiającym a Wykonawcą. </w:t>
      </w:r>
    </w:p>
    <w:p w:rsidR="0029375D" w:rsidRPr="0029375D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29375D">
        <w:rPr>
          <w:rFonts w:ascii="Arial" w:hAnsi="Arial" w:cs="Arial"/>
        </w:rPr>
        <w:t>Dokumentacja projektowa zostanie przygotowana:</w:t>
      </w:r>
    </w:p>
    <w:p w:rsidR="0029375D" w:rsidRPr="0029375D" w:rsidRDefault="0029375D" w:rsidP="0029375D">
      <w:pPr>
        <w:numPr>
          <w:ilvl w:val="1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29375D">
        <w:rPr>
          <w:rFonts w:ascii="Arial" w:hAnsi="Arial" w:cs="Arial"/>
        </w:rPr>
        <w:t>dla opracowań tekstowych w formacie *.pdf i formacie edytowalnym np. .</w:t>
      </w:r>
      <w:proofErr w:type="spellStart"/>
      <w:r w:rsidRPr="0029375D">
        <w:rPr>
          <w:rFonts w:ascii="Arial" w:hAnsi="Arial" w:cs="Arial"/>
        </w:rPr>
        <w:t>doc</w:t>
      </w:r>
      <w:proofErr w:type="spellEnd"/>
      <w:r w:rsidRPr="0029375D">
        <w:rPr>
          <w:rFonts w:ascii="Arial" w:hAnsi="Arial" w:cs="Arial"/>
        </w:rPr>
        <w:t xml:space="preserve">, </w:t>
      </w:r>
    </w:p>
    <w:p w:rsidR="0029375D" w:rsidRPr="0029375D" w:rsidRDefault="0029375D" w:rsidP="0029375D">
      <w:pPr>
        <w:numPr>
          <w:ilvl w:val="1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29375D">
        <w:rPr>
          <w:rFonts w:ascii="Arial" w:hAnsi="Arial" w:cs="Arial"/>
        </w:rPr>
        <w:t xml:space="preserve">dla opracowań graficznych (załączników) w formacie *.pdf </w:t>
      </w:r>
    </w:p>
    <w:p w:rsidR="0029375D" w:rsidRPr="0029375D" w:rsidRDefault="0029375D" w:rsidP="002937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435"/>
        <w:jc w:val="both"/>
        <w:rPr>
          <w:rFonts w:ascii="Arial" w:hAnsi="Arial" w:cs="Arial"/>
        </w:rPr>
      </w:pPr>
      <w:r w:rsidRPr="0029375D">
        <w:rPr>
          <w:rFonts w:ascii="Arial" w:hAnsi="Arial" w:cs="Arial"/>
        </w:rPr>
        <w:t>Wymogi dotyczące map - koncepcji wizualizacji kartograficznej</w:t>
      </w:r>
    </w:p>
    <w:p w:rsidR="0029375D" w:rsidRPr="0029375D" w:rsidRDefault="0029375D" w:rsidP="002937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9375D">
        <w:rPr>
          <w:rFonts w:ascii="Arial" w:hAnsi="Arial" w:cs="Arial"/>
        </w:rPr>
        <w:t>Każda mapa musi być zaopatrzona w logotypy zgodnie z wymogiem punktu 3</w:t>
      </w:r>
    </w:p>
    <w:p w:rsidR="0029375D" w:rsidRPr="0029375D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29375D">
        <w:rPr>
          <w:rFonts w:ascii="Arial" w:hAnsi="Arial" w:cs="Arial"/>
        </w:rPr>
        <w:t>Mapy w podziale arkuszowym zostaną opracowane w skali 1:10 000,</w:t>
      </w:r>
    </w:p>
    <w:p w:rsidR="0029375D" w:rsidRPr="0029375D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29375D">
        <w:rPr>
          <w:rFonts w:ascii="Arial" w:hAnsi="Arial" w:cs="Arial"/>
        </w:rPr>
        <w:t xml:space="preserve">Kompozycja map zostanie opracowana w środowisku zgodnym z </w:t>
      </w:r>
      <w:bookmarkStart w:id="0" w:name="_GoBack"/>
      <w:r w:rsidR="00520F2A" w:rsidRPr="005F0CE6">
        <w:rPr>
          <w:rFonts w:ascii="Arial" w:hAnsi="Arial" w:cs="Arial"/>
        </w:rPr>
        <w:t>S</w:t>
      </w:r>
      <w:r w:rsidRPr="005F0CE6">
        <w:rPr>
          <w:rFonts w:ascii="Arial" w:hAnsi="Arial" w:cs="Arial"/>
        </w:rPr>
        <w:t>ystemami</w:t>
      </w:r>
      <w:r w:rsidR="00520F2A" w:rsidRPr="005F0CE6">
        <w:rPr>
          <w:rFonts w:ascii="Arial" w:hAnsi="Arial" w:cs="Arial"/>
        </w:rPr>
        <w:t xml:space="preserve"> Informacji Geograficznej</w:t>
      </w:r>
      <w:bookmarkEnd w:id="0"/>
      <w:r w:rsidR="00520F2A">
        <w:rPr>
          <w:rFonts w:ascii="Arial" w:hAnsi="Arial" w:cs="Arial"/>
        </w:rPr>
        <w:t xml:space="preserve"> </w:t>
      </w:r>
      <w:r w:rsidR="00520F2A" w:rsidRPr="005F0CE6">
        <w:rPr>
          <w:rFonts w:ascii="Arial" w:hAnsi="Arial" w:cs="Arial"/>
        </w:rPr>
        <w:t>(</w:t>
      </w:r>
      <w:proofErr w:type="spellStart"/>
      <w:r w:rsidR="005F0CE6" w:rsidRPr="005F0CE6">
        <w:rPr>
          <w:rFonts w:ascii="Arial" w:hAnsi="Arial" w:cs="Arial"/>
        </w:rPr>
        <w:t>ArcGIS</w:t>
      </w:r>
      <w:proofErr w:type="spellEnd"/>
      <w:r w:rsidR="00520F2A" w:rsidRPr="005F0CE6">
        <w:rPr>
          <w:rFonts w:ascii="Arial" w:hAnsi="Arial" w:cs="Arial"/>
        </w:rPr>
        <w:t>)</w:t>
      </w:r>
      <w:r w:rsidRPr="0029375D">
        <w:rPr>
          <w:rFonts w:ascii="Arial" w:hAnsi="Arial" w:cs="Arial"/>
        </w:rPr>
        <w:t xml:space="preserve"> posiadanymi przez Zamawiającego</w:t>
      </w:r>
      <w:r w:rsidR="00520F2A">
        <w:rPr>
          <w:rFonts w:ascii="Arial" w:hAnsi="Arial" w:cs="Arial"/>
        </w:rPr>
        <w:t xml:space="preserve">. </w:t>
      </w:r>
      <w:r w:rsidRPr="0029375D">
        <w:rPr>
          <w:rFonts w:ascii="Arial" w:hAnsi="Arial" w:cs="Arial"/>
        </w:rPr>
        <w:t>Będzie ona umożliwiała wyeksportowanie map w formacie *.pdf  z możliwością włączania i wyłączania warstw, z których się składa.</w:t>
      </w:r>
    </w:p>
    <w:p w:rsidR="0029375D" w:rsidRPr="0029375D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29375D">
        <w:rPr>
          <w:rFonts w:ascii="Arial" w:hAnsi="Arial" w:cs="Arial"/>
        </w:rPr>
        <w:t>Kompozycja mapy umożliwiająca dostęp do wyniku w środowisku GIS</w:t>
      </w:r>
      <w:r w:rsidR="00520F2A">
        <w:rPr>
          <w:rFonts w:ascii="Arial" w:hAnsi="Arial" w:cs="Arial"/>
        </w:rPr>
        <w:t xml:space="preserve"> Parku</w:t>
      </w:r>
      <w:r w:rsidRPr="0029375D">
        <w:rPr>
          <w:rFonts w:ascii="Arial" w:hAnsi="Arial" w:cs="Arial"/>
        </w:rPr>
        <w:t xml:space="preserve"> oraz dostosowana do założonej skali.</w:t>
      </w:r>
    </w:p>
    <w:p w:rsidR="0029375D" w:rsidRPr="0029375D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29375D">
        <w:rPr>
          <w:rFonts w:ascii="Arial" w:hAnsi="Arial" w:cs="Arial"/>
        </w:rPr>
        <w:t xml:space="preserve">Wszystkie mapy powinny być przygotowane do druku kolorowego w wysokiej jakości co najmniej 300 </w:t>
      </w:r>
      <w:proofErr w:type="spellStart"/>
      <w:r w:rsidRPr="0029375D">
        <w:rPr>
          <w:rFonts w:ascii="Arial" w:hAnsi="Arial" w:cs="Arial"/>
        </w:rPr>
        <w:t>dpi</w:t>
      </w:r>
      <w:proofErr w:type="spellEnd"/>
      <w:r w:rsidRPr="0029375D">
        <w:rPr>
          <w:rFonts w:ascii="Arial" w:hAnsi="Arial" w:cs="Arial"/>
        </w:rPr>
        <w:t>, który zapewnia czytelność mapy w skali opracowania po wydruku.</w:t>
      </w:r>
    </w:p>
    <w:p w:rsidR="0029375D" w:rsidRPr="0029375D" w:rsidRDefault="0029375D" w:rsidP="0029375D">
      <w:pPr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29375D">
        <w:rPr>
          <w:rFonts w:ascii="Arial" w:hAnsi="Arial" w:cs="Arial"/>
        </w:rPr>
        <w:t>Mapy w podziale arkuszowym należy przygotować do wydruku w formacie A1 i A3. Mapy przygotowane bez podziału na arkusze należy przygotować w formacie i w skali uzgodnionej z Zamawiającym,</w:t>
      </w:r>
    </w:p>
    <w:p w:rsidR="0029375D" w:rsidRPr="0029375D" w:rsidRDefault="0029375D" w:rsidP="002937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9375D">
        <w:rPr>
          <w:rFonts w:ascii="Arial" w:hAnsi="Arial" w:cs="Arial"/>
        </w:rPr>
        <w:t xml:space="preserve">Powinny one zawierać: tytuł, opis skali w formacie liczbowym 1:n, kierunek N, informacje o odwzorowaniu, siatkę współrzędnych o rozmiarze odpowiednim dla zastosowanej skali, legendę, treść </w:t>
      </w:r>
      <w:proofErr w:type="spellStart"/>
      <w:r w:rsidRPr="0029375D">
        <w:rPr>
          <w:rFonts w:ascii="Arial" w:hAnsi="Arial" w:cs="Arial"/>
        </w:rPr>
        <w:t>pozaramkową</w:t>
      </w:r>
      <w:proofErr w:type="spellEnd"/>
    </w:p>
    <w:p w:rsidR="0029375D" w:rsidRPr="0029375D" w:rsidRDefault="0029375D" w:rsidP="002937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9375D">
        <w:rPr>
          <w:rFonts w:ascii="Arial" w:hAnsi="Arial" w:cs="Arial"/>
        </w:rPr>
        <w:t>Powinny być zorientowane w taki sposób, aby górna ramka mapy oznaczała kierunek północy,</w:t>
      </w:r>
    </w:p>
    <w:p w:rsidR="0029375D" w:rsidRPr="0029375D" w:rsidRDefault="0029375D" w:rsidP="002937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9375D">
        <w:rPr>
          <w:rFonts w:ascii="Arial" w:hAnsi="Arial" w:cs="Arial"/>
        </w:rPr>
        <w:t xml:space="preserve">Szatę graficzną, tytuły map, treść </w:t>
      </w:r>
      <w:proofErr w:type="spellStart"/>
      <w:r w:rsidRPr="0029375D">
        <w:rPr>
          <w:rFonts w:ascii="Arial" w:hAnsi="Arial" w:cs="Arial"/>
        </w:rPr>
        <w:t>pozaramkową</w:t>
      </w:r>
      <w:proofErr w:type="spellEnd"/>
      <w:r w:rsidRPr="0029375D">
        <w:rPr>
          <w:rFonts w:ascii="Arial" w:hAnsi="Arial" w:cs="Arial"/>
        </w:rPr>
        <w:t>, sposób dzielenia map na arkusze, należy uzgodnić z Zamawiającym,</w:t>
      </w:r>
    </w:p>
    <w:p w:rsidR="0029375D" w:rsidRPr="0029375D" w:rsidRDefault="0029375D" w:rsidP="002937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9375D">
        <w:rPr>
          <w:rFonts w:ascii="Arial" w:hAnsi="Arial" w:cs="Arial"/>
        </w:rPr>
        <w:lastRenderedPageBreak/>
        <w:t>Koncepcja wizualizacji wyniku dla warstw zostanie zapisana w formacie *.</w:t>
      </w:r>
      <w:proofErr w:type="spellStart"/>
      <w:r w:rsidRPr="0029375D">
        <w:rPr>
          <w:rFonts w:ascii="Arial" w:hAnsi="Arial" w:cs="Arial"/>
        </w:rPr>
        <w:t>lyr</w:t>
      </w:r>
      <w:proofErr w:type="spellEnd"/>
      <w:r w:rsidRPr="0029375D">
        <w:rPr>
          <w:rFonts w:ascii="Arial" w:hAnsi="Arial" w:cs="Arial"/>
        </w:rPr>
        <w:t xml:space="preserve"> oraz </w:t>
      </w:r>
      <w:r w:rsidRPr="0029375D">
        <w:rPr>
          <w:rFonts w:ascii="Arial" w:hAnsi="Arial" w:cs="Arial"/>
          <w:vertAlign w:val="superscript"/>
        </w:rPr>
        <w:t>*</w:t>
      </w:r>
      <w:r w:rsidRPr="0029375D">
        <w:rPr>
          <w:rFonts w:ascii="Arial" w:hAnsi="Arial" w:cs="Arial"/>
        </w:rPr>
        <w:t>.</w:t>
      </w:r>
      <w:proofErr w:type="spellStart"/>
      <w:r w:rsidRPr="0029375D">
        <w:rPr>
          <w:rFonts w:ascii="Arial" w:hAnsi="Arial" w:cs="Arial"/>
        </w:rPr>
        <w:t>qgs</w:t>
      </w:r>
      <w:proofErr w:type="spellEnd"/>
    </w:p>
    <w:p w:rsidR="0029375D" w:rsidRPr="0029375D" w:rsidRDefault="0029375D" w:rsidP="002937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  <w:r w:rsidRPr="0029375D">
        <w:rPr>
          <w:rFonts w:ascii="Arial" w:hAnsi="Arial" w:cs="Arial"/>
        </w:rPr>
        <w:t>Koncepcji wizualizacji kartograficznej, projekt mapy, zostanie zapisany w formacie *.</w:t>
      </w:r>
      <w:proofErr w:type="spellStart"/>
      <w:r w:rsidRPr="0029375D">
        <w:rPr>
          <w:rFonts w:ascii="Arial" w:hAnsi="Arial" w:cs="Arial"/>
        </w:rPr>
        <w:t>mxd</w:t>
      </w:r>
      <w:proofErr w:type="spellEnd"/>
    </w:p>
    <w:p w:rsidR="0029375D" w:rsidRPr="0029375D" w:rsidRDefault="0029375D" w:rsidP="0029375D">
      <w:pPr>
        <w:pStyle w:val="Nagwek2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00" w:after="120" w:line="360" w:lineRule="auto"/>
        <w:jc w:val="both"/>
        <w:rPr>
          <w:rFonts w:ascii="Arial" w:hAnsi="Arial" w:cs="Arial"/>
          <w:b/>
          <w:color w:val="auto"/>
        </w:rPr>
      </w:pPr>
      <w:bookmarkStart w:id="1" w:name="_30j0zll" w:colFirst="0" w:colLast="0"/>
      <w:bookmarkEnd w:id="1"/>
      <w:r w:rsidRPr="0029375D">
        <w:rPr>
          <w:rFonts w:ascii="Arial" w:hAnsi="Arial" w:cs="Arial"/>
          <w:b/>
          <w:color w:val="auto"/>
        </w:rPr>
        <w:t>Dane przestrzenne</w:t>
      </w:r>
    </w:p>
    <w:p w:rsidR="0029375D" w:rsidRPr="0029375D" w:rsidRDefault="0029375D" w:rsidP="002937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435"/>
        <w:jc w:val="both"/>
        <w:rPr>
          <w:rFonts w:ascii="Arial" w:hAnsi="Arial" w:cs="Arial"/>
        </w:rPr>
      </w:pPr>
      <w:r w:rsidRPr="0029375D">
        <w:rPr>
          <w:rFonts w:ascii="Arial" w:hAnsi="Arial" w:cs="Arial"/>
        </w:rPr>
        <w:t xml:space="preserve">Dane przestrzenne powinny posiadać metadane zgodne z dyrektywą INSPIRE http://www.inspire-geoportal.eu/InspireEdytor/ z informacjami m.in. o źródle danych, aktualności, właścicielu, organie referencyjnym, instytucji finansującej zgodnie z punktem 3. Metadane muszą być zawarte w opisie pliku poszczególnych klas obiektów </w:t>
      </w:r>
      <w:proofErr w:type="spellStart"/>
      <w:r w:rsidRPr="0029375D">
        <w:rPr>
          <w:rFonts w:ascii="Arial" w:hAnsi="Arial" w:cs="Arial"/>
        </w:rPr>
        <w:t>geobazy</w:t>
      </w:r>
      <w:proofErr w:type="spellEnd"/>
      <w:r w:rsidRPr="0029375D">
        <w:rPr>
          <w:rFonts w:ascii="Arial" w:hAnsi="Arial" w:cs="Arial"/>
        </w:rPr>
        <w:t xml:space="preserve"> osobistej</w:t>
      </w:r>
      <w:r w:rsidR="005F0CE6">
        <w:rPr>
          <w:rFonts w:ascii="Arial" w:hAnsi="Arial" w:cs="Arial"/>
        </w:rPr>
        <w:t xml:space="preserve"> ESRI</w:t>
      </w:r>
      <w:r w:rsidR="003B088E">
        <w:rPr>
          <w:rFonts w:ascii="Arial" w:hAnsi="Arial" w:cs="Arial"/>
        </w:rPr>
        <w:t xml:space="preserve"> obsługiwanej przez </w:t>
      </w:r>
      <w:r w:rsidR="00562DCB">
        <w:rPr>
          <w:rFonts w:ascii="Arial" w:hAnsi="Arial" w:cs="Arial"/>
        </w:rPr>
        <w:t>S</w:t>
      </w:r>
      <w:r w:rsidR="003B088E">
        <w:rPr>
          <w:rFonts w:ascii="Arial" w:hAnsi="Arial" w:cs="Arial"/>
        </w:rPr>
        <w:t xml:space="preserve">ystemy </w:t>
      </w:r>
      <w:r w:rsidR="00562DCB">
        <w:rPr>
          <w:rFonts w:ascii="Arial" w:hAnsi="Arial" w:cs="Arial"/>
        </w:rPr>
        <w:t>Informacji Geograficznej (</w:t>
      </w:r>
      <w:r w:rsidR="003B088E">
        <w:rPr>
          <w:rFonts w:ascii="Arial" w:hAnsi="Arial" w:cs="Arial"/>
        </w:rPr>
        <w:t>GIS</w:t>
      </w:r>
      <w:r w:rsidR="00562DCB">
        <w:rPr>
          <w:rFonts w:ascii="Arial" w:hAnsi="Arial" w:cs="Arial"/>
        </w:rPr>
        <w:t>)</w:t>
      </w:r>
      <w:r w:rsidR="003B088E">
        <w:rPr>
          <w:rFonts w:ascii="Arial" w:hAnsi="Arial" w:cs="Arial"/>
        </w:rPr>
        <w:t xml:space="preserve"> stosowane w Parku</w:t>
      </w:r>
      <w:r w:rsidR="00562DCB">
        <w:rPr>
          <w:rFonts w:ascii="Arial" w:hAnsi="Arial" w:cs="Arial"/>
        </w:rPr>
        <w:t xml:space="preserve"> Narodowym „Ujście Warty”</w:t>
      </w:r>
      <w:r w:rsidRPr="0029375D">
        <w:rPr>
          <w:rFonts w:ascii="Arial" w:hAnsi="Arial" w:cs="Arial"/>
        </w:rPr>
        <w:t>.</w:t>
      </w:r>
    </w:p>
    <w:p w:rsidR="0029375D" w:rsidRPr="0029375D" w:rsidRDefault="0029375D" w:rsidP="002937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435"/>
        <w:jc w:val="both"/>
        <w:rPr>
          <w:rFonts w:ascii="Arial" w:hAnsi="Arial" w:cs="Arial"/>
        </w:rPr>
      </w:pPr>
      <w:r w:rsidRPr="0029375D">
        <w:rPr>
          <w:rFonts w:ascii="Arial" w:hAnsi="Arial" w:cs="Arial"/>
        </w:rPr>
        <w:t xml:space="preserve">Wyniki produktów rastrowych etapu 3 należy przekazać w formacie </w:t>
      </w:r>
      <w:proofErr w:type="spellStart"/>
      <w:r w:rsidRPr="0029375D">
        <w:rPr>
          <w:rFonts w:ascii="Arial" w:hAnsi="Arial" w:cs="Arial"/>
        </w:rPr>
        <w:t>GeoTIFF</w:t>
      </w:r>
      <w:proofErr w:type="spellEnd"/>
      <w:r w:rsidRPr="0029375D">
        <w:rPr>
          <w:rFonts w:ascii="Arial" w:hAnsi="Arial" w:cs="Arial"/>
        </w:rPr>
        <w:t>.</w:t>
      </w:r>
    </w:p>
    <w:p w:rsidR="0029375D" w:rsidRPr="0029375D" w:rsidRDefault="0029375D" w:rsidP="002937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435"/>
        <w:jc w:val="both"/>
        <w:rPr>
          <w:rFonts w:ascii="Arial" w:hAnsi="Arial" w:cs="Arial"/>
        </w:rPr>
      </w:pPr>
      <w:r w:rsidRPr="0029375D">
        <w:rPr>
          <w:rFonts w:ascii="Arial" w:hAnsi="Arial" w:cs="Arial"/>
        </w:rPr>
        <w:t>Wyniki produktów wektorowych etapu 3 należy przekazać w forma</w:t>
      </w:r>
      <w:r w:rsidR="002A56DE">
        <w:rPr>
          <w:rFonts w:ascii="Arial" w:hAnsi="Arial" w:cs="Arial"/>
        </w:rPr>
        <w:t>tach</w:t>
      </w:r>
      <w:r w:rsidRPr="0029375D">
        <w:rPr>
          <w:rFonts w:ascii="Arial" w:hAnsi="Arial" w:cs="Arial"/>
        </w:rPr>
        <w:t xml:space="preserve"> </w:t>
      </w:r>
      <w:proofErr w:type="spellStart"/>
      <w:r w:rsidRPr="0029375D">
        <w:rPr>
          <w:rFonts w:ascii="Arial" w:hAnsi="Arial" w:cs="Arial"/>
        </w:rPr>
        <w:t>shp</w:t>
      </w:r>
      <w:proofErr w:type="spellEnd"/>
      <w:r w:rsidRPr="0029375D">
        <w:rPr>
          <w:rFonts w:ascii="Arial" w:hAnsi="Arial" w:cs="Arial"/>
        </w:rPr>
        <w:t xml:space="preserve">. i </w:t>
      </w:r>
      <w:proofErr w:type="spellStart"/>
      <w:r w:rsidRPr="0029375D">
        <w:rPr>
          <w:rFonts w:ascii="Arial" w:hAnsi="Arial" w:cs="Arial"/>
        </w:rPr>
        <w:t>geobazy</w:t>
      </w:r>
      <w:proofErr w:type="spellEnd"/>
      <w:r w:rsidRPr="0029375D">
        <w:rPr>
          <w:rFonts w:ascii="Arial" w:hAnsi="Arial" w:cs="Arial"/>
        </w:rPr>
        <w:t xml:space="preserve"> </w:t>
      </w:r>
      <w:r w:rsidR="002A56DE">
        <w:rPr>
          <w:rFonts w:ascii="Arial" w:hAnsi="Arial" w:cs="Arial"/>
        </w:rPr>
        <w:t xml:space="preserve">osobistej </w:t>
      </w:r>
      <w:r w:rsidR="001E6C2B">
        <w:rPr>
          <w:rFonts w:ascii="Arial" w:hAnsi="Arial" w:cs="Arial"/>
        </w:rPr>
        <w:t xml:space="preserve">ESRI </w:t>
      </w:r>
      <w:r w:rsidR="002A56DE">
        <w:rPr>
          <w:rFonts w:ascii="Arial" w:hAnsi="Arial" w:cs="Arial"/>
        </w:rPr>
        <w:t>umożliwiających przeglądanie i przetwarzanie za pomocą systemów</w:t>
      </w:r>
      <w:r w:rsidR="00562DCB">
        <w:rPr>
          <w:rFonts w:ascii="Arial" w:hAnsi="Arial" w:cs="Arial"/>
        </w:rPr>
        <w:t xml:space="preserve"> GIS Parku</w:t>
      </w:r>
      <w:r w:rsidR="002A56DE">
        <w:rPr>
          <w:rFonts w:ascii="Arial" w:hAnsi="Arial" w:cs="Arial"/>
        </w:rPr>
        <w:t xml:space="preserve"> </w:t>
      </w:r>
    </w:p>
    <w:p w:rsidR="0029375D" w:rsidRPr="0029375D" w:rsidRDefault="0029375D" w:rsidP="002937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435"/>
        <w:jc w:val="both"/>
        <w:rPr>
          <w:rFonts w:ascii="Arial" w:hAnsi="Arial" w:cs="Arial"/>
        </w:rPr>
      </w:pPr>
      <w:r w:rsidRPr="0029375D">
        <w:rPr>
          <w:rFonts w:ascii="Arial" w:hAnsi="Arial" w:cs="Arial"/>
        </w:rPr>
        <w:t>Wyniki produktów wektorowych etapu 3 muszą być spójne topologicznie.</w:t>
      </w:r>
    </w:p>
    <w:p w:rsidR="0029375D" w:rsidRPr="0029375D" w:rsidRDefault="0029375D" w:rsidP="002937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435"/>
        <w:jc w:val="both"/>
        <w:rPr>
          <w:rFonts w:ascii="Arial" w:hAnsi="Arial" w:cs="Arial"/>
        </w:rPr>
      </w:pPr>
      <w:r w:rsidRPr="0029375D">
        <w:rPr>
          <w:rFonts w:ascii="Arial" w:hAnsi="Arial" w:cs="Arial"/>
        </w:rPr>
        <w:t>Dane przestrzenne należy zapisać w układzie współrzędnych płaskich PL-2000 (EPSG: 2178). Dane wysokościowe będą opracowane w układzie PL-KRON86-NH.</w:t>
      </w:r>
    </w:p>
    <w:p w:rsidR="0029375D" w:rsidRPr="0029375D" w:rsidRDefault="0029375D" w:rsidP="0029375D">
      <w:pPr>
        <w:pStyle w:val="Nagwek2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00" w:after="120" w:line="360" w:lineRule="auto"/>
        <w:jc w:val="both"/>
        <w:rPr>
          <w:rFonts w:ascii="Arial" w:hAnsi="Arial" w:cs="Arial"/>
          <w:b/>
          <w:color w:val="auto"/>
        </w:rPr>
      </w:pPr>
      <w:bookmarkStart w:id="2" w:name="_1fob9te" w:colFirst="0" w:colLast="0"/>
      <w:bookmarkEnd w:id="2"/>
      <w:r w:rsidRPr="0029375D">
        <w:rPr>
          <w:rFonts w:ascii="Arial" w:hAnsi="Arial" w:cs="Arial"/>
          <w:b/>
          <w:color w:val="auto"/>
        </w:rPr>
        <w:t>Logotypy</w:t>
      </w:r>
    </w:p>
    <w:p w:rsidR="0029375D" w:rsidRPr="0029375D" w:rsidRDefault="0029375D" w:rsidP="0029375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6" w:hanging="435"/>
        <w:jc w:val="both"/>
        <w:rPr>
          <w:rFonts w:ascii="Arial" w:hAnsi="Arial" w:cs="Arial"/>
        </w:rPr>
      </w:pPr>
      <w:r w:rsidRPr="0029375D">
        <w:rPr>
          <w:rFonts w:ascii="Arial" w:hAnsi="Arial" w:cs="Arial"/>
        </w:rPr>
        <w:t xml:space="preserve">Wszystkie materiały i opracowania końcowe przekazywane Zamawiającemu (dokumentacja projektowa) muszą być oznakowane logotypami zgodnie z zasadami promocji i oznakowanie projektów w ramach Programu Infrastruktura i Środowisko 2014-2020 dostępnymi na stronie internetowej </w:t>
      </w:r>
      <w:hyperlink r:id="rId8">
        <w:r w:rsidRPr="0029375D">
          <w:rPr>
            <w:rFonts w:ascii="Arial" w:hAnsi="Arial" w:cs="Arial"/>
            <w:u w:val="single"/>
          </w:rPr>
          <w:t>https://www.pois.gov.pl/strony/o-programie/promocja/</w:t>
        </w:r>
      </w:hyperlink>
      <w:r w:rsidRPr="0029375D">
        <w:rPr>
          <w:rFonts w:ascii="Arial" w:hAnsi="Arial" w:cs="Arial"/>
        </w:rPr>
        <w:t>. Logotypy, które muszą być stosowane w oznakowaniu dokumentacji z zachowaniem kolejności przedstawionej poniżej:</w:t>
      </w:r>
    </w:p>
    <w:p w:rsidR="0029375D" w:rsidRDefault="0029375D" w:rsidP="0029375D">
      <w:pPr>
        <w:spacing w:line="360" w:lineRule="auto"/>
        <w:rPr>
          <w:color w:val="0000FF"/>
        </w:rPr>
      </w:pPr>
    </w:p>
    <w:p w:rsidR="0029375D" w:rsidRDefault="0029375D" w:rsidP="0029375D">
      <w:pPr>
        <w:spacing w:line="360" w:lineRule="auto"/>
        <w:rPr>
          <w:color w:val="0000FF"/>
        </w:rPr>
      </w:pPr>
      <w:r>
        <w:rPr>
          <w:noProof/>
          <w:color w:val="0000FF"/>
        </w:rPr>
        <w:drawing>
          <wp:inline distT="114300" distB="114300" distL="114300" distR="114300" wp14:anchorId="21F74CE5" wp14:editId="274DB9B2">
            <wp:extent cx="1217482" cy="538163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482" cy="538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FF"/>
        </w:rPr>
        <w:t xml:space="preserve">   </w:t>
      </w:r>
      <w:r>
        <w:rPr>
          <w:noProof/>
          <w:color w:val="0000FF"/>
        </w:rPr>
        <w:drawing>
          <wp:inline distT="114300" distB="114300" distL="114300" distR="114300" wp14:anchorId="6BD9A699" wp14:editId="17D9199F">
            <wp:extent cx="1465299" cy="500063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5299" cy="500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FF"/>
        </w:rPr>
        <w:t xml:space="preserve">   </w:t>
      </w:r>
      <w:r>
        <w:rPr>
          <w:noProof/>
          <w:color w:val="0000FF"/>
        </w:rPr>
        <w:drawing>
          <wp:inline distT="114300" distB="114300" distL="114300" distR="114300" wp14:anchorId="7EB89ABC" wp14:editId="0B15246C">
            <wp:extent cx="621792" cy="425323"/>
            <wp:effectExtent l="0" t="0" r="6985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802" cy="4328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FF"/>
        </w:rPr>
        <w:t xml:space="preserve">   </w:t>
      </w:r>
      <w:r>
        <w:rPr>
          <w:noProof/>
          <w:color w:val="0000FF"/>
        </w:rPr>
        <w:drawing>
          <wp:inline distT="114300" distB="114300" distL="114300" distR="114300" wp14:anchorId="4522FC1B" wp14:editId="6A2E6C7A">
            <wp:extent cx="1552729" cy="510338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729" cy="510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375D" w:rsidRPr="0029375D" w:rsidRDefault="0029375D" w:rsidP="0029375D">
      <w:pPr>
        <w:spacing w:line="360" w:lineRule="auto"/>
        <w:ind w:left="-142"/>
        <w:rPr>
          <w:rFonts w:ascii="Arial" w:hAnsi="Arial" w:cs="Arial"/>
        </w:rPr>
      </w:pPr>
      <w:r w:rsidRPr="0029375D">
        <w:rPr>
          <w:rFonts w:ascii="Arial" w:hAnsi="Arial" w:cs="Arial"/>
        </w:rPr>
        <w:t>3.2</w:t>
      </w:r>
      <w:r>
        <w:rPr>
          <w:rFonts w:ascii="Arial" w:hAnsi="Arial" w:cs="Arial"/>
        </w:rPr>
        <w:t xml:space="preserve">.  </w:t>
      </w:r>
      <w:r w:rsidRPr="0029375D">
        <w:rPr>
          <w:rFonts w:ascii="Arial" w:hAnsi="Arial" w:cs="Arial"/>
        </w:rPr>
        <w:t xml:space="preserve"> Dopuszcza się stosowanie logotypów w układzie pionowym</w:t>
      </w:r>
      <w:r>
        <w:rPr>
          <w:rFonts w:ascii="Arial" w:hAnsi="Arial" w:cs="Arial"/>
        </w:rPr>
        <w:t>.</w:t>
      </w:r>
    </w:p>
    <w:p w:rsidR="00D944DA" w:rsidRDefault="00D944DA" w:rsidP="00D94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sectPr w:rsidR="00D944DA" w:rsidSect="00C043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CB2" w:rsidRDefault="00046CB2" w:rsidP="00D944DA">
      <w:pPr>
        <w:spacing w:after="0" w:line="240" w:lineRule="auto"/>
      </w:pPr>
      <w:r>
        <w:separator/>
      </w:r>
    </w:p>
  </w:endnote>
  <w:endnote w:type="continuationSeparator" w:id="0">
    <w:p w:rsidR="00046CB2" w:rsidRDefault="00046CB2" w:rsidP="00D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351" w:rsidRDefault="00C043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3282"/>
      <w:docPartObj>
        <w:docPartGallery w:val="Page Numbers (Bottom of Page)"/>
        <w:docPartUnique/>
      </w:docPartObj>
    </w:sdtPr>
    <w:sdtEndPr/>
    <w:sdtContent>
      <w:p w:rsidR="00D65CEC" w:rsidRDefault="00066D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4351" w:rsidRDefault="00C04351" w:rsidP="00C043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O.3500.13.2017/II.ZP.1 </w:t>
    </w:r>
    <w:r w:rsidRPr="00244ABE">
      <w:rPr>
        <w:color w:val="000000"/>
        <w:sz w:val="14"/>
        <w:szCs w:val="14"/>
      </w:rPr>
      <w:t xml:space="preserve">- wyłonienie wykonawcy usługi teledetekcyjnej podczas realizacji projektu pn. „Ocena stanu zasobów przyrodniczych obszaru Parku Narodowego “Ujście Warty” oraz cennych fragmentów otuliny z wykorzystaniem nowoczesnych metod teledetekcji w połączeniu z rozbudową </w:t>
    </w:r>
    <w:proofErr w:type="spellStart"/>
    <w:r w:rsidRPr="00244ABE">
      <w:rPr>
        <w:color w:val="000000"/>
        <w:sz w:val="14"/>
        <w:szCs w:val="14"/>
      </w:rPr>
      <w:t>interoperacyjnego</w:t>
    </w:r>
    <w:proofErr w:type="spellEnd"/>
    <w:r w:rsidRPr="00244ABE">
      <w:rPr>
        <w:color w:val="000000"/>
        <w:sz w:val="14"/>
        <w:szCs w:val="14"/>
      </w:rPr>
      <w:t xml:space="preserve"> Systemu Informacji Przestrzennej Parku” (POIS.02.04.00-00-00-0006/18</w:t>
    </w:r>
    <w:r w:rsidRPr="00244ABE">
      <w:rPr>
        <w:b/>
        <w:color w:val="000000"/>
        <w:sz w:val="14"/>
        <w:szCs w:val="14"/>
      </w:rPr>
      <w:t>)</w:t>
    </w:r>
  </w:p>
  <w:p w:rsidR="00D65CEC" w:rsidRDefault="00D65C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054435"/>
      <w:docPartObj>
        <w:docPartGallery w:val="Page Numbers (Bottom of Page)"/>
        <w:docPartUnique/>
      </w:docPartObj>
    </w:sdtPr>
    <w:sdtEndPr/>
    <w:sdtContent>
      <w:p w:rsidR="00546F38" w:rsidRDefault="00546F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04351" w:rsidRDefault="00C04351" w:rsidP="00C043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O.3500.13.2017/II.ZP.1 </w:t>
    </w:r>
    <w:r w:rsidRPr="00244ABE">
      <w:rPr>
        <w:color w:val="000000"/>
        <w:sz w:val="14"/>
        <w:szCs w:val="14"/>
      </w:rPr>
      <w:t xml:space="preserve">- wyłonienie wykonawcy usługi teledetekcyjnej podczas realizacji projektu pn. „Ocena stanu zasobów przyrodniczych obszaru Parku Narodowego “Ujście Warty” oraz cennych fragmentów otuliny z wykorzystaniem nowoczesnych metod teledetekcji w połączeniu z rozbudową </w:t>
    </w:r>
    <w:proofErr w:type="spellStart"/>
    <w:r w:rsidRPr="00244ABE">
      <w:rPr>
        <w:color w:val="000000"/>
        <w:sz w:val="14"/>
        <w:szCs w:val="14"/>
      </w:rPr>
      <w:t>interoperacyjnego</w:t>
    </w:r>
    <w:proofErr w:type="spellEnd"/>
    <w:r w:rsidRPr="00244ABE">
      <w:rPr>
        <w:color w:val="000000"/>
        <w:sz w:val="14"/>
        <w:szCs w:val="14"/>
      </w:rPr>
      <w:t xml:space="preserve"> Systemu Informacji Przestrzennej Parku” (POIS.02.04.00-00-00-0006/18</w:t>
    </w:r>
    <w:r w:rsidRPr="00244ABE">
      <w:rPr>
        <w:b/>
        <w:color w:val="000000"/>
        <w:sz w:val="14"/>
        <w:szCs w:val="14"/>
      </w:rPr>
      <w:t>)</w:t>
    </w:r>
  </w:p>
  <w:p w:rsidR="00546F38" w:rsidRDefault="00546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CB2" w:rsidRDefault="00046CB2" w:rsidP="00D944DA">
      <w:pPr>
        <w:spacing w:after="0" w:line="240" w:lineRule="auto"/>
      </w:pPr>
      <w:r>
        <w:separator/>
      </w:r>
    </w:p>
  </w:footnote>
  <w:footnote w:type="continuationSeparator" w:id="0">
    <w:p w:rsidR="00046CB2" w:rsidRDefault="00046CB2" w:rsidP="00D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351" w:rsidRDefault="00C043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DA" w:rsidRDefault="00D944DA" w:rsidP="00AE6689">
    <w:pPr>
      <w:pStyle w:val="Nagwek"/>
      <w:ind w:left="-993" w:firstLine="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B0B" w:rsidRDefault="00546F3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E27630" wp14:editId="55DCF2DE">
          <wp:simplePos x="0" y="0"/>
          <wp:positionH relativeFrom="margin">
            <wp:posOffset>-585470</wp:posOffset>
          </wp:positionH>
          <wp:positionV relativeFrom="margin">
            <wp:posOffset>-537845</wp:posOffset>
          </wp:positionV>
          <wp:extent cx="6926580" cy="495300"/>
          <wp:effectExtent l="0" t="0" r="762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65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4"/>
        <w:shd w:val="clear" w:color="auto" w:fill="FFFFFF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singleLevel"/>
    <w:tmpl w:val="76586C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imes New Roman"/>
        <w:b/>
        <w:color w:val="000000"/>
        <w:szCs w:val="24"/>
      </w:rPr>
    </w:lvl>
  </w:abstractNum>
  <w:abstractNum w:abstractNumId="2" w15:restartNumberingAfterBreak="0">
    <w:nsid w:val="063D046F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15CC"/>
    <w:multiLevelType w:val="hybridMultilevel"/>
    <w:tmpl w:val="4686020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53726"/>
    <w:multiLevelType w:val="hybridMultilevel"/>
    <w:tmpl w:val="E628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73246"/>
    <w:multiLevelType w:val="hybridMultilevel"/>
    <w:tmpl w:val="BA16815C"/>
    <w:lvl w:ilvl="0" w:tplc="236669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F58C6"/>
    <w:multiLevelType w:val="hybridMultilevel"/>
    <w:tmpl w:val="2764B09E"/>
    <w:lvl w:ilvl="0" w:tplc="F89617E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47E4D"/>
    <w:multiLevelType w:val="hybridMultilevel"/>
    <w:tmpl w:val="2AD0E7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C32A85"/>
    <w:multiLevelType w:val="multilevel"/>
    <w:tmpl w:val="D11CCD00"/>
    <w:lvl w:ilvl="0">
      <w:start w:val="3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521B11A2"/>
    <w:multiLevelType w:val="hybridMultilevel"/>
    <w:tmpl w:val="1CEE5D44"/>
    <w:lvl w:ilvl="0" w:tplc="889E8B6C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D1B0A"/>
    <w:multiLevelType w:val="multilevel"/>
    <w:tmpl w:val="219830F0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right"/>
      <w:pPr>
        <w:ind w:left="3835" w:hanging="432"/>
      </w:pPr>
    </w:lvl>
    <w:lvl w:ilvl="2">
      <w:start w:val="1"/>
      <w:numFmt w:val="decimal"/>
      <w:lvlText w:val="%1.%2.%3."/>
      <w:lvlJc w:val="right"/>
      <w:pPr>
        <w:ind w:left="1224" w:hanging="504"/>
      </w:p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5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12" w15:restartNumberingAfterBreak="0">
    <w:nsid w:val="58BF5319"/>
    <w:multiLevelType w:val="hybridMultilevel"/>
    <w:tmpl w:val="B62ADD32"/>
    <w:lvl w:ilvl="0" w:tplc="E580D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77D7"/>
    <w:multiLevelType w:val="hybridMultilevel"/>
    <w:tmpl w:val="402A0030"/>
    <w:lvl w:ilvl="0" w:tplc="AD9CD5F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42270"/>
    <w:multiLevelType w:val="hybridMultilevel"/>
    <w:tmpl w:val="227653C2"/>
    <w:lvl w:ilvl="0" w:tplc="4BD0C8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B455B"/>
    <w:multiLevelType w:val="hybridMultilevel"/>
    <w:tmpl w:val="CB82D2DE"/>
    <w:lvl w:ilvl="0" w:tplc="209A3BF4">
      <w:start w:val="10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F13F6"/>
    <w:multiLevelType w:val="hybridMultilevel"/>
    <w:tmpl w:val="9B847F2E"/>
    <w:lvl w:ilvl="0" w:tplc="6F34BE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E034A"/>
    <w:multiLevelType w:val="hybridMultilevel"/>
    <w:tmpl w:val="9B5C858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025BE"/>
    <w:multiLevelType w:val="multilevel"/>
    <w:tmpl w:val="3E221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8D66CE4"/>
    <w:multiLevelType w:val="hybridMultilevel"/>
    <w:tmpl w:val="4FEEBE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617D3"/>
    <w:multiLevelType w:val="multilevel"/>
    <w:tmpl w:val="EAB2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17"/>
  </w:num>
  <w:num w:numId="5">
    <w:abstractNumId w:val="16"/>
  </w:num>
  <w:num w:numId="6">
    <w:abstractNumId w:val="19"/>
  </w:num>
  <w:num w:numId="7">
    <w:abstractNumId w:val="14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6"/>
  </w:num>
  <w:num w:numId="17">
    <w:abstractNumId w:val="15"/>
  </w:num>
  <w:num w:numId="18">
    <w:abstractNumId w:val="5"/>
  </w:num>
  <w:num w:numId="19">
    <w:abstractNumId w:val="8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DA"/>
    <w:rsid w:val="00046CB2"/>
    <w:rsid w:val="00066D96"/>
    <w:rsid w:val="000911B2"/>
    <w:rsid w:val="00091E7A"/>
    <w:rsid w:val="000E4AD5"/>
    <w:rsid w:val="00103C3F"/>
    <w:rsid w:val="0014457F"/>
    <w:rsid w:val="00183A39"/>
    <w:rsid w:val="001913B6"/>
    <w:rsid w:val="001B2848"/>
    <w:rsid w:val="001E6C2B"/>
    <w:rsid w:val="00271298"/>
    <w:rsid w:val="0029375D"/>
    <w:rsid w:val="0029476C"/>
    <w:rsid w:val="002A56DE"/>
    <w:rsid w:val="002F4695"/>
    <w:rsid w:val="0030162D"/>
    <w:rsid w:val="003A31C4"/>
    <w:rsid w:val="003B088E"/>
    <w:rsid w:val="004049F0"/>
    <w:rsid w:val="004A40BB"/>
    <w:rsid w:val="004B0492"/>
    <w:rsid w:val="004D5B0B"/>
    <w:rsid w:val="004D7F90"/>
    <w:rsid w:val="00520F2A"/>
    <w:rsid w:val="00535970"/>
    <w:rsid w:val="00546F38"/>
    <w:rsid w:val="00562DCB"/>
    <w:rsid w:val="00585224"/>
    <w:rsid w:val="005F0CE6"/>
    <w:rsid w:val="00605844"/>
    <w:rsid w:val="0063573E"/>
    <w:rsid w:val="006776A8"/>
    <w:rsid w:val="006975FA"/>
    <w:rsid w:val="006A03B5"/>
    <w:rsid w:val="007456EA"/>
    <w:rsid w:val="00766938"/>
    <w:rsid w:val="0079433B"/>
    <w:rsid w:val="007B4430"/>
    <w:rsid w:val="007D32F5"/>
    <w:rsid w:val="008704ED"/>
    <w:rsid w:val="00887994"/>
    <w:rsid w:val="00893DE0"/>
    <w:rsid w:val="008D21D7"/>
    <w:rsid w:val="00913DD1"/>
    <w:rsid w:val="00926C72"/>
    <w:rsid w:val="00981A38"/>
    <w:rsid w:val="009F7128"/>
    <w:rsid w:val="00A53ED8"/>
    <w:rsid w:val="00AA7DD3"/>
    <w:rsid w:val="00AE6689"/>
    <w:rsid w:val="00B63B3D"/>
    <w:rsid w:val="00B83379"/>
    <w:rsid w:val="00BC0623"/>
    <w:rsid w:val="00BF0292"/>
    <w:rsid w:val="00C04351"/>
    <w:rsid w:val="00C23187"/>
    <w:rsid w:val="00C331FE"/>
    <w:rsid w:val="00C3417A"/>
    <w:rsid w:val="00C63B9F"/>
    <w:rsid w:val="00CB529A"/>
    <w:rsid w:val="00D23B52"/>
    <w:rsid w:val="00D65CEC"/>
    <w:rsid w:val="00D67808"/>
    <w:rsid w:val="00D75D38"/>
    <w:rsid w:val="00D85FDB"/>
    <w:rsid w:val="00D944DA"/>
    <w:rsid w:val="00DE58A9"/>
    <w:rsid w:val="00E234DA"/>
    <w:rsid w:val="00E64633"/>
    <w:rsid w:val="00E902A4"/>
    <w:rsid w:val="00EE3280"/>
    <w:rsid w:val="00EE3D92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76B10D"/>
  <w15:docId w15:val="{CCBF3D5B-E0F3-4ED0-A35E-22F125B9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8D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3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4DA"/>
    <w:rPr>
      <w:b/>
      <w:bCs/>
    </w:rPr>
  </w:style>
  <w:style w:type="character" w:styleId="Uwydatnienie">
    <w:name w:val="Emphasis"/>
    <w:basedOn w:val="Domylnaczcionkaakapitu"/>
    <w:uiPriority w:val="20"/>
    <w:qFormat/>
    <w:rsid w:val="00D944DA"/>
    <w:rPr>
      <w:i/>
      <w:iCs/>
    </w:rPr>
  </w:style>
  <w:style w:type="paragraph" w:styleId="NormalnyWeb">
    <w:name w:val="Normal (Web)"/>
    <w:basedOn w:val="Normalny"/>
    <w:uiPriority w:val="99"/>
    <w:unhideWhenUsed/>
    <w:rsid w:val="00D9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DA"/>
  </w:style>
  <w:style w:type="paragraph" w:styleId="Stopka">
    <w:name w:val="footer"/>
    <w:basedOn w:val="Normalny"/>
    <w:link w:val="StopkaZnak"/>
    <w:uiPriority w:val="99"/>
    <w:unhideWhenUsed/>
    <w:rsid w:val="00D94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DA"/>
  </w:style>
  <w:style w:type="character" w:customStyle="1" w:styleId="NrStronyZnak">
    <w:name w:val="NrStrony Znak"/>
    <w:rsid w:val="00D944DA"/>
    <w:rPr>
      <w:rFonts w:ascii="Lato" w:hAnsi="Lato" w:cs="Lato"/>
      <w:color w:val="32323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4633"/>
    <w:pPr>
      <w:ind w:left="720"/>
      <w:contextualSpacing/>
    </w:pPr>
  </w:style>
  <w:style w:type="character" w:styleId="Hipercze">
    <w:name w:val="Hyperlink"/>
    <w:uiPriority w:val="99"/>
    <w:rsid w:val="00E64633"/>
    <w:rPr>
      <w:color w:val="0000FF"/>
      <w:u w:val="single"/>
    </w:rPr>
  </w:style>
  <w:style w:type="paragraph" w:customStyle="1" w:styleId="Nagwek10">
    <w:name w:val="Nag?—wek 1"/>
    <w:basedOn w:val="Normalny"/>
    <w:next w:val="Normalny"/>
    <w:rsid w:val="00E64633"/>
    <w:pPr>
      <w:keepNext/>
      <w:suppressAutoHyphens/>
      <w:spacing w:line="360" w:lineRule="auto"/>
    </w:pPr>
    <w:rPr>
      <w:rFonts w:ascii="Calibri" w:eastAsia="Times New Roman" w:hAnsi="Calibri" w:cs="Times New Roman"/>
      <w:sz w:val="24"/>
      <w:lang w:val="en-US" w:eastAsia="zh-CN" w:bidi="en-US"/>
    </w:rPr>
  </w:style>
  <w:style w:type="paragraph" w:styleId="Tekstpodstawowy">
    <w:name w:val="Body Text"/>
    <w:basedOn w:val="Normalny"/>
    <w:link w:val="TekstpodstawowyZnak"/>
    <w:rsid w:val="00B63B3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63B3D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8D21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3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is.gov.pl/strony/o-programie/promocj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415CA-5CDF-45CB-9DB9-564FED50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Robert Zdrojewski</cp:lastModifiedBy>
  <cp:revision>7</cp:revision>
  <cp:lastPrinted>2018-06-07T07:53:00Z</cp:lastPrinted>
  <dcterms:created xsi:type="dcterms:W3CDTF">2019-02-03T20:02:00Z</dcterms:created>
  <dcterms:modified xsi:type="dcterms:W3CDTF">2019-02-12T12:01:00Z</dcterms:modified>
</cp:coreProperties>
</file>