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7F" w:rsidRPr="009652A8" w:rsidRDefault="0051447F" w:rsidP="00C4136A">
      <w:pPr>
        <w:spacing w:after="0" w:line="240" w:lineRule="auto"/>
        <w:rPr>
          <w:rFonts w:ascii="Arial Narrow" w:eastAsia="Calibri" w:hAnsi="Arial Narrow" w:cs="Times New Roman"/>
          <w:lang w:eastAsia="en-US"/>
        </w:rPr>
      </w:pPr>
      <w:proofErr w:type="spellStart"/>
      <w:r w:rsidRPr="009652A8">
        <w:rPr>
          <w:rFonts w:ascii="Arial Narrow" w:eastAsia="Calibri" w:hAnsi="Arial Narrow" w:cs="Times New Roman"/>
          <w:lang w:eastAsia="en-US"/>
        </w:rPr>
        <w:t>Zał</w:t>
      </w:r>
      <w:proofErr w:type="spellEnd"/>
      <w:r w:rsidRPr="009652A8">
        <w:rPr>
          <w:rFonts w:ascii="Arial Narrow" w:eastAsia="Calibri" w:hAnsi="Arial Narrow" w:cs="Times New Roman"/>
          <w:lang w:eastAsia="en-US"/>
        </w:rPr>
        <w:t xml:space="preserve"> SIWZ</w:t>
      </w:r>
    </w:p>
    <w:p w:rsidR="0051447F" w:rsidRDefault="0051447F" w:rsidP="00C4136A">
      <w:pPr>
        <w:spacing w:after="0" w:line="240" w:lineRule="auto"/>
        <w:rPr>
          <w:rFonts w:ascii="Calibri Light" w:eastAsia="Calibri" w:hAnsi="Calibri Light" w:cs="Times New Roman"/>
          <w:sz w:val="24"/>
          <w:szCs w:val="24"/>
          <w:lang w:eastAsia="en-US"/>
        </w:rPr>
      </w:pPr>
    </w:p>
    <w:p w:rsidR="00C4136A" w:rsidRPr="00F85F2F" w:rsidRDefault="00C4136A" w:rsidP="0051447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F85F2F">
        <w:rPr>
          <w:rFonts w:ascii="Arial Narrow" w:eastAsia="Calibri" w:hAnsi="Arial Narrow" w:cs="Times New Roman"/>
          <w:b/>
          <w:sz w:val="24"/>
          <w:szCs w:val="24"/>
          <w:lang w:eastAsia="en-US"/>
        </w:rPr>
        <w:t>Procedura odbioru przedmiotu zamówienia</w:t>
      </w:r>
    </w:p>
    <w:p w:rsidR="0051447F" w:rsidRPr="00F85F2F" w:rsidRDefault="0051447F" w:rsidP="0051447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</w:p>
    <w:p w:rsidR="00C4136A" w:rsidRPr="00F85F2F" w:rsidRDefault="00C4136A" w:rsidP="00F85F2F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Podstawą odbioru wykonanych poszczególnych części przedmiotu umowy będą raporty i protokoły cząstkowe wynikające z kontroli jakości danych teledetekcyjnych pozyskiwanych i wytwarzanych na danym etapie realizacji projektu. Wykaz materiałów, podlegających ocenie został opisany w załączniku 1 do ogłoszenia. </w:t>
      </w:r>
    </w:p>
    <w:p w:rsidR="00C4136A" w:rsidRPr="00F85F2F" w:rsidRDefault="00C4136A" w:rsidP="00F85F2F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Podstawą uznania za należycie wykonany przedmiot umowy jest podpisanie protokołu odbioru końcowego.</w:t>
      </w:r>
    </w:p>
    <w:p w:rsidR="00C4136A" w:rsidRPr="00F85F2F" w:rsidRDefault="00C4136A" w:rsidP="00F85F2F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bookmarkStart w:id="0" w:name="_Hlk7008397"/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Po przekazaniu przez Zleceniodawcę, lub </w:t>
      </w:r>
      <w:r w:rsidR="0051447F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„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Wykonawcę </w:t>
      </w:r>
      <w:r w:rsidR="0051447F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usługi teledetekcyjnej”</w:t>
      </w:r>
      <w:r w:rsidR="009652A8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</w:t>
      </w:r>
      <w:r w:rsidR="0051447F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(</w:t>
      </w:r>
      <w:r w:rsidR="0051447F" w:rsidRPr="00F85F2F">
        <w:rPr>
          <w:rFonts w:ascii="Arial Narrow" w:eastAsia="Calibri" w:hAnsi="Arial Narrow" w:cs="Times New Roman"/>
          <w:b/>
          <w:sz w:val="24"/>
          <w:szCs w:val="24"/>
          <w:lang w:eastAsia="en-US"/>
        </w:rPr>
        <w:t>UT</w:t>
      </w:r>
      <w:r w:rsidR="0051447F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)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, materiałów teledetekcyjnych do oceny, Zleceniobiorca w przeciągu 7 dni podejmie działania mające na celu realizację umowy. Informacje na temat planowanego terminu przekazywania poszczególnych danych będą przekazywane Zleceniobiorcy, niezwłocznie po ustaleniu terminu z </w:t>
      </w:r>
      <w:r w:rsidR="0051447F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„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Wykonawcą </w:t>
      </w:r>
      <w:r w:rsidR="0051447F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usługi teledetekcyjnej”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</w:p>
    <w:p w:rsidR="00C4136A" w:rsidRPr="00F85F2F" w:rsidRDefault="00C4136A" w:rsidP="00F85F2F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bookmarkStart w:id="1" w:name="_Hlk7008520"/>
      <w:bookmarkEnd w:id="0"/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Zleceniobiorca dokona oceny poszczególnych danych teledetekcyjnych w terminie do 14 dni od ich przekazania przez Zleceniodawcę lub Wykonawcę </w:t>
      </w:r>
      <w:r w:rsidR="0051447F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(UT)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. Będzie istniała możliwość wydłużenia terminu oceny w przypadku, gdy wydłużenie to nie wpłynie na realizację </w:t>
      </w:r>
      <w:r w:rsidR="0051447F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działań związanych z pozyskaniem danych Etapu 2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. Wydłużenie terminu będzie opierało się na konsultacji i ustaleniach z Wykonawcą </w:t>
      </w:r>
      <w:r w:rsidR="0051447F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(UT)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</w:p>
    <w:p w:rsidR="00C4136A" w:rsidRPr="00F85F2F" w:rsidRDefault="00C4136A" w:rsidP="00F85F2F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bookmarkStart w:id="2" w:name="_Hlk7008664"/>
      <w:bookmarkEnd w:id="1"/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Zleceniobiorca prześle na</w:t>
      </w:r>
      <w:r w:rsidR="00290E17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skrzynkę podawczą</w:t>
      </w:r>
      <w:bookmarkStart w:id="3" w:name="_GoBack"/>
      <w:bookmarkEnd w:id="3"/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, osoby odpowiedzialnej po stronie Zleceniodawcy, wersję elektroniczną przedmiotu umowy (raporty, protokoły), opatrzoną podpisem certyfikowanym osoby odpowiedzialnej po stronie Zleceniobiorcy. </w:t>
      </w:r>
    </w:p>
    <w:p w:rsidR="00B34A71" w:rsidRDefault="00F85F2F" w:rsidP="00F85F2F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bookmarkStart w:id="4" w:name="_Hlk7008787"/>
      <w:bookmarkEnd w:id="2"/>
      <w:r w:rsidRPr="00F85F2F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76CE5AC2">
            <wp:simplePos x="0" y="0"/>
            <wp:positionH relativeFrom="column">
              <wp:posOffset>112123</wp:posOffset>
            </wp:positionH>
            <wp:positionV relativeFrom="page">
              <wp:posOffset>5562056</wp:posOffset>
            </wp:positionV>
            <wp:extent cx="5760720" cy="41402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A71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Wszelkie dokumenty opracowane przez Zleceniobiorcę powinny być oznakowane odpowiednio logotypami wg zasad określonych przez Instytucję Wdrażającą w ramach realizacji programów i założeń POIS 2014-2020</w:t>
      </w:r>
      <w:bookmarkEnd w:id="4"/>
      <w:r w:rsidR="00B34A71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</w:p>
    <w:p w:rsidR="00F85F2F" w:rsidRPr="00F85F2F" w:rsidRDefault="00F85F2F" w:rsidP="00F85F2F">
      <w:p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C4136A" w:rsidRPr="00F85F2F" w:rsidRDefault="00C4136A" w:rsidP="00F85F2F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bookmarkStart w:id="5" w:name="_Hlk7008874"/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W terminie 7 dni od dnia otrzymania przedmiotu umowy pracownik Zleceniodawcy, merytorycznie odpowiedzialny za wykonanie umowy, zatwierdzi przesłany przedmiot umowy, bądź wezwie Zleceniobiorcę do usunięcia wad przedmiotu umowy lub udzielenia wyjaśnień w przedmiocie zgłoszonych wątpliwości</w:t>
      </w:r>
      <w:bookmarkEnd w:id="5"/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</w:p>
    <w:p w:rsidR="00C4136A" w:rsidRPr="00F85F2F" w:rsidRDefault="00C4136A" w:rsidP="00F85F2F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Zleceniobiorca w terminie 7 dni</w:t>
      </w:r>
      <w:r w:rsidR="00984743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usunie usterki lub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udzieli Zleceniodawcy elektronicznej odpowiedzi na przedstawione wątpliwości.</w:t>
      </w:r>
    </w:p>
    <w:p w:rsidR="00C4136A" w:rsidRDefault="00C4136A" w:rsidP="00F85F2F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bookmarkStart w:id="6" w:name="_Hlk7009123"/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Do czasu realizacji procedury reklamacyjnej i odbioru przedmiotu umowy, Zleceniodawca uprawniony jest do odmowy przyjęcia faktury i wypłaty wynagrodzenia Zleceniobiorcy.</w:t>
      </w:r>
    </w:p>
    <w:p w:rsidR="009652A8" w:rsidRPr="00F85F2F" w:rsidRDefault="009652A8" w:rsidP="009652A8">
      <w:pPr>
        <w:spacing w:after="0" w:line="240" w:lineRule="auto"/>
        <w:ind w:left="709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bookmarkEnd w:id="6"/>
    <w:p w:rsidR="00C4136A" w:rsidRDefault="00C4136A" w:rsidP="00F85F2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Płatność wynagrodzenia:</w:t>
      </w:r>
    </w:p>
    <w:p w:rsidR="00F85F2F" w:rsidRPr="00F85F2F" w:rsidRDefault="00F85F2F" w:rsidP="00F85F2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C4136A" w:rsidRPr="00F85F2F" w:rsidRDefault="00C4136A" w:rsidP="00F85F2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Tytułem wynagrodzenia za usługę wymienioną w paragrafie </w:t>
      </w:r>
      <w:r w:rsidR="00F85F2F">
        <w:rPr>
          <w:rFonts w:ascii="Arial Narrow" w:eastAsia="Calibri" w:hAnsi="Arial Narrow" w:cs="Times New Roman"/>
          <w:sz w:val="24"/>
          <w:szCs w:val="24"/>
          <w:lang w:eastAsia="en-US"/>
        </w:rPr>
        <w:t>8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umowy</w:t>
      </w:r>
      <w:r w:rsidR="00F85F2F">
        <w:rPr>
          <w:rFonts w:ascii="Arial Narrow" w:eastAsia="Calibri" w:hAnsi="Arial Narrow" w:cs="Times New Roman"/>
          <w:sz w:val="24"/>
          <w:szCs w:val="24"/>
          <w:lang w:eastAsia="en-US"/>
        </w:rPr>
        <w:t>, zgodnie z protokołami odbioru …/ z dnia…...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Zleceniodawca zapłaci Zleceniobiorcy łączna kwotę netto ___________zł </w:t>
      </w:r>
      <w:r w:rsid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wraz z 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na</w:t>
      </w:r>
      <w:r w:rsidR="00F85F2F">
        <w:rPr>
          <w:rFonts w:ascii="Arial Narrow" w:eastAsia="Calibri" w:hAnsi="Arial Narrow" w:cs="Times New Roman"/>
          <w:sz w:val="24"/>
          <w:szCs w:val="24"/>
          <w:lang w:eastAsia="en-US"/>
        </w:rPr>
        <w:t>leżnym podatkiem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.</w:t>
      </w:r>
    </w:p>
    <w:p w:rsidR="00D944DA" w:rsidRPr="00F85F2F" w:rsidRDefault="00C4136A" w:rsidP="00F85F2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Wynagrodzenie będzie wypłacane na koniec każdego roku trwania projektu. Terminy</w:t>
      </w:r>
      <w:r w:rsidR="00D26B2C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   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i wysokość wypłat to: grudzień 2019</w:t>
      </w:r>
      <w:r w:rsidR="00D26B2C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–</w:t>
      </w:r>
      <w:r w:rsidR="00984743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max do</w:t>
      </w:r>
      <w:r w:rsidR="00D26B2C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</w:t>
      </w:r>
      <w:r w:rsidR="00AD47CF">
        <w:rPr>
          <w:rFonts w:ascii="Arial Narrow" w:eastAsia="Calibri" w:hAnsi="Arial Narrow" w:cs="Times New Roman"/>
          <w:sz w:val="24"/>
          <w:szCs w:val="24"/>
          <w:lang w:eastAsia="en-US"/>
        </w:rPr>
        <w:t>4</w:t>
      </w:r>
      <w:r w:rsidR="00D26B2C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0 %,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grudzień 2020</w:t>
      </w:r>
      <w:r w:rsidR="00D26B2C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-</w:t>
      </w:r>
      <w:r w:rsidR="00984743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max do</w:t>
      </w:r>
      <w:r w:rsidR="00D26B2C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</w:t>
      </w:r>
      <w:r w:rsidR="00AD47CF">
        <w:rPr>
          <w:rFonts w:ascii="Arial Narrow" w:eastAsia="Calibri" w:hAnsi="Arial Narrow" w:cs="Times New Roman"/>
          <w:sz w:val="24"/>
          <w:szCs w:val="24"/>
          <w:lang w:eastAsia="en-US"/>
        </w:rPr>
        <w:t>5</w:t>
      </w:r>
      <w:r w:rsidR="00D26B2C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0 %, grudzień 2021r. – </w:t>
      </w:r>
      <w:r w:rsidR="00AD47CF">
        <w:rPr>
          <w:rFonts w:ascii="Arial Narrow" w:eastAsia="Calibri" w:hAnsi="Arial Narrow" w:cs="Times New Roman"/>
          <w:sz w:val="24"/>
          <w:szCs w:val="24"/>
          <w:lang w:eastAsia="en-US"/>
        </w:rPr>
        <w:t>pozostała część kwoty z oferty wykonawcy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(</w:t>
      </w:r>
      <w:r w:rsidR="00EC7A64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% 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wynagrodzenia</w:t>
      </w:r>
      <w:r w:rsid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może ulec zmianie</w:t>
      </w:r>
      <w:r w:rsidR="00EC7A64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w zależności od</w:t>
      </w:r>
      <w:r w:rsid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postępu projektu i</w:t>
      </w:r>
      <w:r w:rsidR="00530E4A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</w:t>
      </w:r>
      <w:r w:rsidR="00EC7A64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ilości ocenionych danych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). Płatność nastąpi w terminie </w:t>
      </w:r>
      <w:r w:rsidR="00EC7A64" w:rsidRPr="00F85F2F">
        <w:rPr>
          <w:rFonts w:ascii="Arial Narrow" w:eastAsia="Calibri" w:hAnsi="Arial Narrow" w:cs="Times New Roman"/>
          <w:sz w:val="24"/>
          <w:szCs w:val="24"/>
          <w:lang w:eastAsia="en-US"/>
        </w:rPr>
        <w:t>30</w:t>
      </w:r>
      <w:r w:rsidRPr="00F85F2F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dni od daty dostarczenia faktury. Za dzień zapłaty uważany będzie dzień obciążenia rachunku Zleceniodawcy.</w:t>
      </w:r>
      <w:r w:rsidR="00D944DA" w:rsidRPr="00F85F2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</w:p>
    <w:sectPr w:rsidR="00D944DA" w:rsidRPr="00F85F2F" w:rsidSect="00B34A71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CE" w:rsidRDefault="00D45FCE" w:rsidP="00D944DA">
      <w:pPr>
        <w:spacing w:after="0" w:line="240" w:lineRule="auto"/>
      </w:pPr>
      <w:r>
        <w:separator/>
      </w:r>
    </w:p>
  </w:endnote>
  <w:endnote w:type="continuationSeparator" w:id="0">
    <w:p w:rsidR="00D45FCE" w:rsidRDefault="00D45FCE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A71" w:rsidRPr="00B34A71" w:rsidRDefault="00B34A71" w:rsidP="00B34A71">
    <w:pPr>
      <w:spacing w:after="0" w:line="288" w:lineRule="auto"/>
      <w:jc w:val="both"/>
      <w:rPr>
        <w:rFonts w:ascii="Cambria" w:eastAsia="Times New Roman" w:hAnsi="Cambria" w:cs="Times New Roman"/>
        <w:b/>
        <w:bCs/>
        <w:sz w:val="16"/>
        <w:szCs w:val="16"/>
      </w:rPr>
    </w:pPr>
    <w:bookmarkStart w:id="7" w:name="_Hlk6306628"/>
    <w:r w:rsidRPr="00B34A71">
      <w:rPr>
        <w:rFonts w:ascii="Cambria" w:eastAsia="Times New Roman" w:hAnsi="Cambria" w:cs="Times New Roman"/>
        <w:b/>
        <w:sz w:val="16"/>
        <w:szCs w:val="16"/>
      </w:rPr>
      <w:t>O.3500.13.2017/II.ZP.3 „Wyłonienie wykonawcy usługi polegającej na „</w:t>
    </w:r>
    <w:r w:rsidRPr="00B34A71">
      <w:rPr>
        <w:rFonts w:ascii="Cambria" w:eastAsia="Times New Roman" w:hAnsi="Cambria" w:cs="Times New Roman"/>
        <w:b/>
        <w:bCs/>
        <w:sz w:val="16"/>
        <w:szCs w:val="16"/>
      </w:rPr>
      <w:t>Kontroli jakości danych teledetekcyjnych pozyskanych w ramach realizacji usług teledetekcyjnych do projektu POIS.02.04.00-00-00-0006/18 – Etap 2, pozyskanie danych</w:t>
    </w:r>
    <w:r w:rsidR="00290E17">
      <w:rPr>
        <w:rFonts w:ascii="Cambria" w:eastAsia="Times New Roman" w:hAnsi="Cambria" w:cs="Times New Roman"/>
        <w:b/>
        <w:bCs/>
        <w:sz w:val="16"/>
        <w:szCs w:val="16"/>
      </w:rPr>
      <w:t>, Etap 3 – analiza danych</w:t>
    </w:r>
    <w:r w:rsidRPr="00B34A71">
      <w:rPr>
        <w:rFonts w:ascii="Cambria" w:eastAsia="Times New Roman" w:hAnsi="Cambria" w:cs="Times New Roman"/>
        <w:b/>
        <w:bCs/>
        <w:sz w:val="16"/>
        <w:szCs w:val="16"/>
      </w:rPr>
      <w:t>.”</w:t>
    </w:r>
  </w:p>
  <w:bookmarkEnd w:id="7"/>
  <w:p w:rsidR="00B34A71" w:rsidRPr="00B34A71" w:rsidRDefault="00B34A71" w:rsidP="00B34A71">
    <w:pP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Arial" w:eastAsia="Times New Roman" w:hAnsi="Arial" w:cs="Times New Roman"/>
        <w:lang w:val="x-none" w:eastAsia="x-none"/>
      </w:rPr>
    </w:pPr>
  </w:p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CE" w:rsidRDefault="00D45FCE" w:rsidP="00D944DA">
      <w:pPr>
        <w:spacing w:after="0" w:line="240" w:lineRule="auto"/>
      </w:pPr>
      <w:r>
        <w:separator/>
      </w:r>
    </w:p>
  </w:footnote>
  <w:footnote w:type="continuationSeparator" w:id="0">
    <w:p w:rsidR="00D45FCE" w:rsidRDefault="00D45FCE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7E1A"/>
    <w:multiLevelType w:val="hybridMultilevel"/>
    <w:tmpl w:val="EA684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B0B390E"/>
    <w:multiLevelType w:val="hybridMultilevel"/>
    <w:tmpl w:val="790E9AD2"/>
    <w:lvl w:ilvl="0" w:tplc="0A6AED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8"/>
  </w:num>
  <w:num w:numId="5">
    <w:abstractNumId w:val="17"/>
  </w:num>
  <w:num w:numId="6">
    <w:abstractNumId w:val="19"/>
  </w:num>
  <w:num w:numId="7">
    <w:abstractNumId w:val="15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16"/>
  </w:num>
  <w:num w:numId="18">
    <w:abstractNumId w:val="5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A593F"/>
    <w:rsid w:val="000E4AD5"/>
    <w:rsid w:val="00103C3F"/>
    <w:rsid w:val="0014457F"/>
    <w:rsid w:val="00183A39"/>
    <w:rsid w:val="001913B6"/>
    <w:rsid w:val="001B2848"/>
    <w:rsid w:val="00271298"/>
    <w:rsid w:val="00290E17"/>
    <w:rsid w:val="0029476C"/>
    <w:rsid w:val="002F4695"/>
    <w:rsid w:val="0030162D"/>
    <w:rsid w:val="0031365F"/>
    <w:rsid w:val="00327372"/>
    <w:rsid w:val="003A31C4"/>
    <w:rsid w:val="003A7780"/>
    <w:rsid w:val="004049F0"/>
    <w:rsid w:val="00423CF7"/>
    <w:rsid w:val="004625DB"/>
    <w:rsid w:val="004A40BB"/>
    <w:rsid w:val="004B0492"/>
    <w:rsid w:val="004D7F90"/>
    <w:rsid w:val="0051447F"/>
    <w:rsid w:val="0053030D"/>
    <w:rsid w:val="00530E4A"/>
    <w:rsid w:val="00535970"/>
    <w:rsid w:val="00585224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7E6181"/>
    <w:rsid w:val="00887994"/>
    <w:rsid w:val="00893DE0"/>
    <w:rsid w:val="008D21D7"/>
    <w:rsid w:val="00913DD1"/>
    <w:rsid w:val="00926C72"/>
    <w:rsid w:val="009652A8"/>
    <w:rsid w:val="00981A38"/>
    <w:rsid w:val="00984743"/>
    <w:rsid w:val="009F7128"/>
    <w:rsid w:val="00A53ED8"/>
    <w:rsid w:val="00A86D8D"/>
    <w:rsid w:val="00AA7DD3"/>
    <w:rsid w:val="00AD47CF"/>
    <w:rsid w:val="00AE6689"/>
    <w:rsid w:val="00B34A71"/>
    <w:rsid w:val="00B63B3D"/>
    <w:rsid w:val="00B83379"/>
    <w:rsid w:val="00BC0623"/>
    <w:rsid w:val="00BF0292"/>
    <w:rsid w:val="00C23187"/>
    <w:rsid w:val="00C331FE"/>
    <w:rsid w:val="00C3417A"/>
    <w:rsid w:val="00C4136A"/>
    <w:rsid w:val="00C63B9F"/>
    <w:rsid w:val="00CA21EC"/>
    <w:rsid w:val="00CB529A"/>
    <w:rsid w:val="00CC3F57"/>
    <w:rsid w:val="00D23B52"/>
    <w:rsid w:val="00D26B2C"/>
    <w:rsid w:val="00D45FCE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C7A64"/>
    <w:rsid w:val="00EE3280"/>
    <w:rsid w:val="00EE3D92"/>
    <w:rsid w:val="00EE5879"/>
    <w:rsid w:val="00F85F2F"/>
    <w:rsid w:val="00FB4F8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FB79D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86F22-23AF-4C7C-B112-C72502BB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5</cp:revision>
  <cp:lastPrinted>2018-06-07T07:53:00Z</cp:lastPrinted>
  <dcterms:created xsi:type="dcterms:W3CDTF">2019-04-24T13:27:00Z</dcterms:created>
  <dcterms:modified xsi:type="dcterms:W3CDTF">2019-05-22T11:31:00Z</dcterms:modified>
</cp:coreProperties>
</file>