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8718" w14:textId="35E7CEDF" w:rsidR="002961A0" w:rsidRPr="0093541F" w:rsidRDefault="00C75D6D">
      <w:pPr>
        <w:pStyle w:val="Tekstpodstawowy"/>
        <w:spacing w:before="89"/>
        <w:ind w:left="0" w:right="186"/>
        <w:jc w:val="right"/>
      </w:pPr>
      <w:r>
        <w:t>Chyrzyno</w:t>
      </w:r>
      <w:r w:rsidRPr="0093541F">
        <w:t>,</w:t>
      </w:r>
      <w:r w:rsidRPr="0093541F">
        <w:rPr>
          <w:spacing w:val="-2"/>
        </w:rPr>
        <w:t xml:space="preserve"> </w:t>
      </w:r>
      <w:r w:rsidRPr="0093541F">
        <w:t>dnia</w:t>
      </w:r>
      <w:r w:rsidR="00475D0E" w:rsidRPr="0093541F">
        <w:rPr>
          <w:spacing w:val="-1"/>
        </w:rPr>
        <w:t xml:space="preserve"> </w:t>
      </w:r>
      <w:r w:rsidR="00045DCE">
        <w:rPr>
          <w:spacing w:val="-1"/>
        </w:rPr>
        <w:t>1</w:t>
      </w:r>
      <w:r w:rsidR="00C84CA3">
        <w:rPr>
          <w:spacing w:val="-1"/>
        </w:rPr>
        <w:t>3</w:t>
      </w:r>
      <w:r w:rsidR="00323FF0">
        <w:rPr>
          <w:spacing w:val="-1"/>
        </w:rPr>
        <w:t xml:space="preserve"> </w:t>
      </w:r>
      <w:r w:rsidR="00045DCE">
        <w:rPr>
          <w:spacing w:val="-1"/>
        </w:rPr>
        <w:t>września</w:t>
      </w:r>
      <w:r w:rsidR="00323FF0">
        <w:rPr>
          <w:spacing w:val="-1"/>
        </w:rPr>
        <w:t xml:space="preserve"> 2023 </w:t>
      </w:r>
      <w:r w:rsidR="00C772C9">
        <w:rPr>
          <w:spacing w:val="-1"/>
        </w:rPr>
        <w:t xml:space="preserve"> </w:t>
      </w:r>
    </w:p>
    <w:p w14:paraId="11AA76F7" w14:textId="77777777" w:rsidR="002961A0" w:rsidRDefault="00C75D6D">
      <w:pPr>
        <w:pStyle w:val="Tekstpodstawowy"/>
        <w:spacing w:before="100"/>
      </w:pPr>
      <w:r>
        <w:t>PARK</w:t>
      </w:r>
      <w:r>
        <w:rPr>
          <w:spacing w:val="-4"/>
        </w:rPr>
        <w:t xml:space="preserve"> </w:t>
      </w:r>
      <w:r>
        <w:t>NARODOWY</w:t>
      </w:r>
      <w:r>
        <w:rPr>
          <w:spacing w:val="-2"/>
        </w:rPr>
        <w:t xml:space="preserve"> </w:t>
      </w:r>
      <w:r>
        <w:t>„UJŚCIE WARTY”</w:t>
      </w:r>
    </w:p>
    <w:p w14:paraId="53A28B2A" w14:textId="77777777" w:rsidR="002961A0" w:rsidRDefault="00C75D6D">
      <w:pPr>
        <w:pStyle w:val="Tekstpodstawowy"/>
        <w:spacing w:before="39"/>
      </w:pPr>
      <w:r>
        <w:t>Chyrzyno</w:t>
      </w:r>
      <w:r>
        <w:rPr>
          <w:spacing w:val="-2"/>
        </w:rPr>
        <w:t xml:space="preserve"> </w:t>
      </w:r>
      <w:r>
        <w:t>1,</w:t>
      </w:r>
      <w:r>
        <w:rPr>
          <w:spacing w:val="-2"/>
        </w:rPr>
        <w:t xml:space="preserve"> </w:t>
      </w:r>
      <w:r>
        <w:t>69-113</w:t>
      </w:r>
      <w:r>
        <w:rPr>
          <w:spacing w:val="-2"/>
        </w:rPr>
        <w:t xml:space="preserve"> </w:t>
      </w:r>
      <w:r>
        <w:t>Górzyca</w:t>
      </w:r>
    </w:p>
    <w:p w14:paraId="1DC1B542" w14:textId="77777777" w:rsidR="002961A0" w:rsidRPr="00323FF0" w:rsidRDefault="00C75D6D">
      <w:pPr>
        <w:pStyle w:val="Tekstpodstawowy"/>
        <w:spacing w:before="41"/>
        <w:rPr>
          <w:lang w:val="en-US"/>
        </w:rPr>
      </w:pPr>
      <w:r w:rsidRPr="00323FF0">
        <w:rPr>
          <w:lang w:val="en-US"/>
        </w:rPr>
        <w:t>tel.</w:t>
      </w:r>
      <w:r w:rsidRPr="00323FF0">
        <w:rPr>
          <w:spacing w:val="-2"/>
          <w:lang w:val="en-US"/>
        </w:rPr>
        <w:t xml:space="preserve"> </w:t>
      </w:r>
      <w:r w:rsidRPr="00323FF0">
        <w:rPr>
          <w:lang w:val="en-US"/>
        </w:rPr>
        <w:t>+</w:t>
      </w:r>
      <w:r w:rsidRPr="00323FF0">
        <w:rPr>
          <w:spacing w:val="-1"/>
          <w:lang w:val="en-US"/>
        </w:rPr>
        <w:t xml:space="preserve"> </w:t>
      </w:r>
      <w:r w:rsidRPr="00323FF0">
        <w:rPr>
          <w:lang w:val="en-US"/>
        </w:rPr>
        <w:t>48</w:t>
      </w:r>
      <w:r w:rsidRPr="00323FF0">
        <w:rPr>
          <w:spacing w:val="-1"/>
          <w:lang w:val="en-US"/>
        </w:rPr>
        <w:t xml:space="preserve"> </w:t>
      </w:r>
      <w:r w:rsidRPr="00323FF0">
        <w:rPr>
          <w:lang w:val="en-US"/>
        </w:rPr>
        <w:t>95</w:t>
      </w:r>
      <w:r w:rsidRPr="00323FF0">
        <w:rPr>
          <w:spacing w:val="1"/>
          <w:lang w:val="en-US"/>
        </w:rPr>
        <w:t xml:space="preserve"> </w:t>
      </w:r>
      <w:r w:rsidRPr="00323FF0">
        <w:rPr>
          <w:lang w:val="en-US"/>
        </w:rPr>
        <w:t>752 40 27</w:t>
      </w:r>
    </w:p>
    <w:p w14:paraId="2B536724" w14:textId="77777777" w:rsidR="002961A0" w:rsidRPr="00323FF0" w:rsidRDefault="00C75D6D">
      <w:pPr>
        <w:pStyle w:val="Tekstpodstawowy"/>
        <w:spacing w:before="39"/>
        <w:rPr>
          <w:lang w:val="en-US"/>
        </w:rPr>
      </w:pPr>
      <w:r w:rsidRPr="00323FF0">
        <w:rPr>
          <w:lang w:val="en-US"/>
        </w:rPr>
        <w:t>fax</w:t>
      </w:r>
      <w:r w:rsidRPr="00323FF0">
        <w:rPr>
          <w:spacing w:val="-2"/>
          <w:lang w:val="en-US"/>
        </w:rPr>
        <w:t xml:space="preserve"> </w:t>
      </w:r>
      <w:r w:rsidRPr="00323FF0">
        <w:rPr>
          <w:lang w:val="en-US"/>
        </w:rPr>
        <w:t>+</w:t>
      </w:r>
      <w:r w:rsidRPr="00323FF0">
        <w:rPr>
          <w:spacing w:val="-1"/>
          <w:lang w:val="en-US"/>
        </w:rPr>
        <w:t xml:space="preserve"> </w:t>
      </w:r>
      <w:r w:rsidRPr="00323FF0">
        <w:rPr>
          <w:lang w:val="en-US"/>
        </w:rPr>
        <w:t>48 95</w:t>
      </w:r>
      <w:r w:rsidRPr="00323FF0">
        <w:rPr>
          <w:spacing w:val="1"/>
          <w:lang w:val="en-US"/>
        </w:rPr>
        <w:t xml:space="preserve"> </w:t>
      </w:r>
      <w:r w:rsidRPr="00323FF0">
        <w:rPr>
          <w:lang w:val="en-US"/>
        </w:rPr>
        <w:t>752 40</w:t>
      </w:r>
      <w:r w:rsidRPr="00323FF0">
        <w:rPr>
          <w:spacing w:val="1"/>
          <w:lang w:val="en-US"/>
        </w:rPr>
        <w:t xml:space="preserve"> </w:t>
      </w:r>
      <w:r w:rsidRPr="00323FF0">
        <w:rPr>
          <w:lang w:val="en-US"/>
        </w:rPr>
        <w:t>27 w</w:t>
      </w:r>
      <w:r w:rsidRPr="00323FF0">
        <w:rPr>
          <w:spacing w:val="-1"/>
          <w:lang w:val="en-US"/>
        </w:rPr>
        <w:t xml:space="preserve"> </w:t>
      </w:r>
      <w:r w:rsidRPr="00323FF0">
        <w:rPr>
          <w:lang w:val="en-US"/>
        </w:rPr>
        <w:t>16</w:t>
      </w:r>
    </w:p>
    <w:p w14:paraId="39A89277" w14:textId="77777777" w:rsidR="002961A0" w:rsidRPr="00323FF0" w:rsidRDefault="00000000">
      <w:pPr>
        <w:pStyle w:val="Tekstpodstawowy"/>
        <w:spacing w:before="41"/>
        <w:rPr>
          <w:lang w:val="en-US"/>
        </w:rPr>
      </w:pPr>
      <w:hyperlink r:id="rId8">
        <w:r w:rsidR="00C75D6D" w:rsidRPr="00323FF0">
          <w:rPr>
            <w:color w:val="0000FF"/>
            <w:u w:val="single" w:color="0000FF"/>
            <w:lang w:val="en-US"/>
          </w:rPr>
          <w:t>sekretariat@pnujsciewarty.gov.pl</w:t>
        </w:r>
      </w:hyperlink>
    </w:p>
    <w:p w14:paraId="1307B686" w14:textId="77777777" w:rsidR="002961A0" w:rsidRPr="00323FF0" w:rsidRDefault="002961A0">
      <w:pPr>
        <w:pStyle w:val="Tekstpodstawowy"/>
        <w:spacing w:before="7"/>
        <w:ind w:left="0"/>
        <w:rPr>
          <w:sz w:val="18"/>
          <w:lang w:val="en-US"/>
        </w:rPr>
      </w:pPr>
    </w:p>
    <w:p w14:paraId="439B15B9" w14:textId="16EF370D" w:rsidR="002961A0" w:rsidRPr="00C7105D" w:rsidRDefault="00C75D6D" w:rsidP="004A4871">
      <w:pPr>
        <w:pStyle w:val="Nagwek1"/>
        <w:spacing w:before="99"/>
        <w:ind w:left="3150" w:right="3089" w:firstLine="0"/>
        <w:jc w:val="center"/>
      </w:pPr>
      <w:r>
        <w:t>Zapytanie</w:t>
      </w:r>
      <w:r>
        <w:rPr>
          <w:spacing w:val="-3"/>
        </w:rPr>
        <w:t xml:space="preserve"> </w:t>
      </w:r>
      <w:r w:rsidRPr="00C7105D">
        <w:t xml:space="preserve">ofertowe </w:t>
      </w:r>
      <w:r w:rsidR="00F879C3" w:rsidRPr="00C7105D">
        <w:t xml:space="preserve">Nr </w:t>
      </w:r>
      <w:r w:rsidR="00C84CA3">
        <w:t>035.3.2023</w:t>
      </w:r>
    </w:p>
    <w:p w14:paraId="431414EF" w14:textId="77777777" w:rsidR="004A4871" w:rsidRDefault="004A4871" w:rsidP="004A4871">
      <w:pPr>
        <w:pStyle w:val="Nagwek1"/>
        <w:spacing w:before="99"/>
        <w:ind w:left="3150" w:right="3089" w:firstLine="0"/>
        <w:jc w:val="center"/>
        <w:rPr>
          <w:b w:val="0"/>
          <w:sz w:val="26"/>
        </w:rPr>
      </w:pPr>
    </w:p>
    <w:p w14:paraId="2F9D420F" w14:textId="77777777" w:rsidR="002961A0" w:rsidRPr="00475D0E" w:rsidRDefault="00C75D6D" w:rsidP="009706CF">
      <w:pPr>
        <w:pStyle w:val="Tekstpodstawowy"/>
        <w:spacing w:line="276" w:lineRule="auto"/>
        <w:ind w:right="-11"/>
        <w:jc w:val="both"/>
      </w:pPr>
      <w:r>
        <w:t>Postępowanie nie podlega ustawie z dnia 11 września 2019 r. Prawo zamówień publicznych.</w:t>
      </w:r>
      <w:r>
        <w:rPr>
          <w:spacing w:val="1"/>
        </w:rPr>
        <w:t xml:space="preserve"> </w:t>
      </w:r>
      <w:r>
        <w:t>Wartość szacunkowa niniejszego zamówienia nie przekracza wyrażonej w złotych /szacunkowo/</w:t>
      </w:r>
      <w:r>
        <w:rPr>
          <w:spacing w:val="-52"/>
        </w:rPr>
        <w:t xml:space="preserve"> </w:t>
      </w:r>
      <w:r>
        <w:t>równowartości</w:t>
      </w:r>
      <w:r>
        <w:rPr>
          <w:spacing w:val="-1"/>
        </w:rPr>
        <w:t xml:space="preserve"> </w:t>
      </w:r>
      <w:r>
        <w:t>kwoty 130</w:t>
      </w:r>
      <w:r>
        <w:rPr>
          <w:spacing w:val="1"/>
        </w:rPr>
        <w:t xml:space="preserve"> </w:t>
      </w:r>
      <w:r>
        <w:t>000,00</w:t>
      </w:r>
      <w:r>
        <w:rPr>
          <w:spacing w:val="1"/>
        </w:rPr>
        <w:t xml:space="preserve"> </w:t>
      </w:r>
      <w:r>
        <w:t>zł netto.</w:t>
      </w:r>
    </w:p>
    <w:p w14:paraId="738B35C0" w14:textId="2412B86F" w:rsidR="002961A0" w:rsidRPr="00475D0E" w:rsidRDefault="00C75D6D" w:rsidP="009706CF">
      <w:pPr>
        <w:pStyle w:val="Tekstpodstawowy"/>
        <w:spacing w:line="266" w:lineRule="exact"/>
        <w:ind w:right="-11"/>
        <w:jc w:val="both"/>
      </w:pPr>
      <w:r w:rsidRPr="00475D0E">
        <w:t>Podstawa</w:t>
      </w:r>
      <w:r w:rsidRPr="00475D0E">
        <w:rPr>
          <w:spacing w:val="-3"/>
        </w:rPr>
        <w:t xml:space="preserve"> </w:t>
      </w:r>
      <w:r w:rsidRPr="00475D0E">
        <w:t>prawna</w:t>
      </w:r>
      <w:r w:rsidR="009706CF" w:rsidRPr="00475D0E">
        <w:t xml:space="preserve"> prowadzonego postępowania</w:t>
      </w:r>
      <w:r w:rsidRPr="00475D0E">
        <w:t xml:space="preserve">: </w:t>
      </w:r>
      <w:r w:rsidR="009706CF" w:rsidRPr="00475D0E">
        <w:t>§ 7 z</w:t>
      </w:r>
      <w:r w:rsidRPr="00475D0E">
        <w:t>arządzeni</w:t>
      </w:r>
      <w:r w:rsidR="009706CF" w:rsidRPr="00475D0E">
        <w:t>a</w:t>
      </w:r>
      <w:r w:rsidRPr="00475D0E">
        <w:rPr>
          <w:spacing w:val="-3"/>
        </w:rPr>
        <w:t xml:space="preserve"> </w:t>
      </w:r>
      <w:r w:rsidRPr="00475D0E">
        <w:t>nr</w:t>
      </w:r>
      <w:r w:rsidRPr="00475D0E">
        <w:rPr>
          <w:spacing w:val="1"/>
        </w:rPr>
        <w:t xml:space="preserve"> </w:t>
      </w:r>
      <w:r w:rsidR="00475D0E" w:rsidRPr="00475D0E">
        <w:t>8</w:t>
      </w:r>
      <w:r w:rsidRPr="00475D0E">
        <w:t>/202</w:t>
      </w:r>
      <w:r w:rsidR="00F061CD" w:rsidRPr="00475D0E">
        <w:t>2</w:t>
      </w:r>
      <w:r w:rsidRPr="00475D0E">
        <w:rPr>
          <w:spacing w:val="52"/>
        </w:rPr>
        <w:t xml:space="preserve"> </w:t>
      </w:r>
      <w:r w:rsidRPr="00475D0E">
        <w:t>Dyrektora</w:t>
      </w:r>
      <w:r w:rsidRPr="00475D0E">
        <w:rPr>
          <w:spacing w:val="-2"/>
        </w:rPr>
        <w:t xml:space="preserve"> </w:t>
      </w:r>
      <w:r w:rsidRPr="00475D0E">
        <w:t>Parku</w:t>
      </w:r>
      <w:r w:rsidRPr="00475D0E">
        <w:rPr>
          <w:spacing w:val="-3"/>
        </w:rPr>
        <w:t xml:space="preserve"> </w:t>
      </w:r>
      <w:r w:rsidRPr="00475D0E">
        <w:t>Narodowego „Ujście</w:t>
      </w:r>
      <w:r w:rsidRPr="00475D0E">
        <w:rPr>
          <w:spacing w:val="-3"/>
        </w:rPr>
        <w:t xml:space="preserve"> </w:t>
      </w:r>
      <w:r w:rsidRPr="00475D0E">
        <w:t>Warty”</w:t>
      </w:r>
      <w:r w:rsidR="009706CF" w:rsidRPr="00475D0E">
        <w:t xml:space="preserve"> </w:t>
      </w:r>
      <w:r w:rsidRPr="00475D0E">
        <w:t>z</w:t>
      </w:r>
      <w:r w:rsidRPr="00475D0E">
        <w:rPr>
          <w:spacing w:val="-2"/>
        </w:rPr>
        <w:t xml:space="preserve"> </w:t>
      </w:r>
      <w:r w:rsidRPr="00475D0E">
        <w:t>dnia</w:t>
      </w:r>
      <w:r w:rsidRPr="00475D0E">
        <w:rPr>
          <w:spacing w:val="-3"/>
        </w:rPr>
        <w:t xml:space="preserve"> </w:t>
      </w:r>
      <w:r w:rsidR="00475D0E" w:rsidRPr="00475D0E">
        <w:t>18.02.2022</w:t>
      </w:r>
      <w:r w:rsidRPr="00475D0E">
        <w:rPr>
          <w:spacing w:val="-1"/>
        </w:rPr>
        <w:t xml:space="preserve"> </w:t>
      </w:r>
      <w:r w:rsidRPr="00475D0E">
        <w:t>r.</w:t>
      </w:r>
      <w:r w:rsidRPr="00475D0E">
        <w:rPr>
          <w:spacing w:val="-3"/>
        </w:rPr>
        <w:t xml:space="preserve"> </w:t>
      </w:r>
      <w:r w:rsidRPr="00475D0E">
        <w:t>w</w:t>
      </w:r>
      <w:r w:rsidRPr="00475D0E">
        <w:rPr>
          <w:spacing w:val="-2"/>
        </w:rPr>
        <w:t xml:space="preserve"> </w:t>
      </w:r>
      <w:r w:rsidRPr="00475D0E">
        <w:t>sprawie</w:t>
      </w:r>
      <w:r w:rsidRPr="00475D0E">
        <w:rPr>
          <w:spacing w:val="-2"/>
        </w:rPr>
        <w:t xml:space="preserve"> </w:t>
      </w:r>
      <w:r w:rsidRPr="00475D0E">
        <w:t>wprowadzenia</w:t>
      </w:r>
      <w:r w:rsidRPr="00475D0E">
        <w:rPr>
          <w:spacing w:val="-3"/>
        </w:rPr>
        <w:t xml:space="preserve"> </w:t>
      </w:r>
      <w:r w:rsidRPr="00475D0E">
        <w:t>regulaminu</w:t>
      </w:r>
      <w:r w:rsidRPr="00475D0E">
        <w:rPr>
          <w:spacing w:val="-1"/>
        </w:rPr>
        <w:t xml:space="preserve"> </w:t>
      </w:r>
      <w:r w:rsidRPr="00475D0E">
        <w:t>udzielania</w:t>
      </w:r>
      <w:r w:rsidRPr="00475D0E">
        <w:rPr>
          <w:spacing w:val="-3"/>
        </w:rPr>
        <w:t xml:space="preserve"> </w:t>
      </w:r>
      <w:r w:rsidRPr="00475D0E">
        <w:t>zamówień</w:t>
      </w:r>
      <w:r w:rsidRPr="00475D0E">
        <w:rPr>
          <w:spacing w:val="-3"/>
        </w:rPr>
        <w:t xml:space="preserve"> </w:t>
      </w:r>
      <w:r w:rsidRPr="00475D0E">
        <w:t>publicznych</w:t>
      </w:r>
      <w:r w:rsidRPr="00475D0E">
        <w:rPr>
          <w:spacing w:val="-2"/>
        </w:rPr>
        <w:t xml:space="preserve"> </w:t>
      </w:r>
      <w:r w:rsidR="009706CF" w:rsidRPr="00475D0E">
        <w:rPr>
          <w:spacing w:val="-2"/>
        </w:rPr>
        <w:br/>
      </w:r>
      <w:r w:rsidRPr="00475D0E">
        <w:t>o</w:t>
      </w:r>
      <w:r w:rsidRPr="00475D0E">
        <w:rPr>
          <w:spacing w:val="-2"/>
        </w:rPr>
        <w:t xml:space="preserve"> </w:t>
      </w:r>
      <w:r w:rsidRPr="00475D0E">
        <w:t>wartości</w:t>
      </w:r>
      <w:r w:rsidR="009706CF" w:rsidRPr="00475D0E">
        <w:t xml:space="preserve"> </w:t>
      </w:r>
      <w:r w:rsidRPr="00475D0E">
        <w:t>poniżej</w:t>
      </w:r>
      <w:r w:rsidRPr="00475D0E">
        <w:rPr>
          <w:spacing w:val="-2"/>
        </w:rPr>
        <w:t xml:space="preserve"> </w:t>
      </w:r>
      <w:r w:rsidRPr="00475D0E">
        <w:t>130</w:t>
      </w:r>
      <w:r w:rsidRPr="00475D0E">
        <w:rPr>
          <w:spacing w:val="-1"/>
        </w:rPr>
        <w:t xml:space="preserve"> </w:t>
      </w:r>
      <w:r w:rsidRPr="00475D0E">
        <w:t>000,00</w:t>
      </w:r>
      <w:r w:rsidRPr="00475D0E">
        <w:rPr>
          <w:spacing w:val="-1"/>
        </w:rPr>
        <w:t xml:space="preserve"> </w:t>
      </w:r>
      <w:r w:rsidRPr="00475D0E">
        <w:t>zł</w:t>
      </w:r>
      <w:r w:rsidRPr="00475D0E">
        <w:rPr>
          <w:spacing w:val="-2"/>
        </w:rPr>
        <w:t xml:space="preserve"> </w:t>
      </w:r>
      <w:r w:rsidRPr="00475D0E">
        <w:t>netto.</w:t>
      </w:r>
    </w:p>
    <w:p w14:paraId="3E99F27F" w14:textId="77777777" w:rsidR="002961A0" w:rsidRDefault="002961A0">
      <w:pPr>
        <w:pStyle w:val="Tekstpodstawowy"/>
        <w:ind w:left="0"/>
        <w:rPr>
          <w:sz w:val="26"/>
        </w:rPr>
      </w:pPr>
    </w:p>
    <w:p w14:paraId="32F8D3C5" w14:textId="77777777" w:rsidR="002961A0" w:rsidRDefault="00C75D6D">
      <w:pPr>
        <w:pStyle w:val="Nagwek1"/>
        <w:numPr>
          <w:ilvl w:val="0"/>
          <w:numId w:val="9"/>
        </w:numPr>
        <w:tabs>
          <w:tab w:val="left" w:pos="393"/>
        </w:tabs>
        <w:spacing w:before="1"/>
      </w:pPr>
      <w:r>
        <w:t>ZAMAWIAJĄCY</w:t>
      </w:r>
    </w:p>
    <w:p w14:paraId="0EE0FA0C" w14:textId="77777777" w:rsidR="002961A0" w:rsidRDefault="00C75D6D">
      <w:pPr>
        <w:pStyle w:val="Tekstpodstawowy"/>
        <w:spacing w:before="38"/>
        <w:ind w:left="616"/>
      </w:pPr>
      <w:r>
        <w:t>PARK</w:t>
      </w:r>
      <w:r>
        <w:rPr>
          <w:spacing w:val="-4"/>
        </w:rPr>
        <w:t xml:space="preserve"> </w:t>
      </w:r>
      <w:r>
        <w:t>NARODOWY</w:t>
      </w:r>
      <w:r>
        <w:rPr>
          <w:spacing w:val="-2"/>
        </w:rPr>
        <w:t xml:space="preserve"> </w:t>
      </w:r>
      <w:r>
        <w:t>„UJŚCIE WARTY”</w:t>
      </w:r>
    </w:p>
    <w:p w14:paraId="67E54ACA" w14:textId="77777777" w:rsidR="002961A0" w:rsidRDefault="00C75D6D">
      <w:pPr>
        <w:pStyle w:val="Tekstpodstawowy"/>
        <w:spacing w:before="42"/>
        <w:ind w:left="616"/>
      </w:pPr>
      <w:r>
        <w:t>Chyrzyno</w:t>
      </w:r>
      <w:r>
        <w:rPr>
          <w:spacing w:val="-2"/>
        </w:rPr>
        <w:t xml:space="preserve"> </w:t>
      </w:r>
      <w:r>
        <w:t>1,</w:t>
      </w:r>
      <w:r>
        <w:rPr>
          <w:spacing w:val="-2"/>
        </w:rPr>
        <w:t xml:space="preserve"> </w:t>
      </w:r>
      <w:r>
        <w:t>69-113</w:t>
      </w:r>
      <w:r>
        <w:rPr>
          <w:spacing w:val="-2"/>
        </w:rPr>
        <w:t xml:space="preserve"> </w:t>
      </w:r>
      <w:r>
        <w:t>Górzyca</w:t>
      </w:r>
    </w:p>
    <w:p w14:paraId="62731C92" w14:textId="77777777" w:rsidR="002961A0" w:rsidRDefault="00C75D6D">
      <w:pPr>
        <w:pStyle w:val="Tekstpodstawowy"/>
        <w:spacing w:before="38"/>
        <w:ind w:left="616"/>
      </w:pPr>
      <w:r>
        <w:t>NIP:</w:t>
      </w:r>
      <w:r>
        <w:rPr>
          <w:spacing w:val="-3"/>
        </w:rPr>
        <w:t xml:space="preserve"> </w:t>
      </w:r>
      <w:r>
        <w:t>5981629880,</w:t>
      </w:r>
      <w:r>
        <w:rPr>
          <w:spacing w:val="-2"/>
        </w:rPr>
        <w:t xml:space="preserve"> </w:t>
      </w:r>
      <w:r>
        <w:t>REGON:</w:t>
      </w:r>
      <w:r>
        <w:rPr>
          <w:spacing w:val="-4"/>
        </w:rPr>
        <w:t xml:space="preserve"> </w:t>
      </w:r>
      <w:r>
        <w:t>081005974</w:t>
      </w:r>
    </w:p>
    <w:p w14:paraId="751BEA2C" w14:textId="77777777" w:rsidR="002961A0" w:rsidRPr="00024A7A" w:rsidRDefault="002961A0">
      <w:pPr>
        <w:pStyle w:val="Tekstpodstawowy"/>
        <w:spacing w:before="1"/>
        <w:ind w:left="0"/>
        <w:rPr>
          <w:sz w:val="24"/>
          <w:szCs w:val="24"/>
        </w:rPr>
      </w:pPr>
    </w:p>
    <w:p w14:paraId="4AF391B8" w14:textId="696FA224" w:rsidR="002961A0" w:rsidRDefault="00C75D6D">
      <w:pPr>
        <w:pStyle w:val="Nagwek1"/>
        <w:numPr>
          <w:ilvl w:val="0"/>
          <w:numId w:val="9"/>
        </w:numPr>
        <w:tabs>
          <w:tab w:val="left" w:pos="456"/>
        </w:tabs>
        <w:ind w:left="455" w:hanging="236"/>
      </w:pPr>
      <w:r>
        <w:t>OPIS</w:t>
      </w:r>
      <w:r>
        <w:rPr>
          <w:spacing w:val="-3"/>
        </w:rPr>
        <w:t xml:space="preserve"> </w:t>
      </w:r>
      <w:r>
        <w:t>PRZEDMIOTU</w:t>
      </w:r>
      <w:r>
        <w:rPr>
          <w:spacing w:val="-1"/>
        </w:rPr>
        <w:t xml:space="preserve"> </w:t>
      </w:r>
      <w:r>
        <w:t>ZAMÓWIENIA</w:t>
      </w:r>
    </w:p>
    <w:p w14:paraId="7AAC1E15" w14:textId="77777777" w:rsidR="00217C63" w:rsidRDefault="00217C63" w:rsidP="00217C63">
      <w:pPr>
        <w:pStyle w:val="Nagwek1"/>
        <w:tabs>
          <w:tab w:val="left" w:pos="456"/>
        </w:tabs>
        <w:ind w:left="455" w:firstLine="0"/>
      </w:pPr>
    </w:p>
    <w:p w14:paraId="36A40808" w14:textId="5714CC54" w:rsidR="00217C63" w:rsidRDefault="00C75D6D" w:rsidP="00217C63">
      <w:pPr>
        <w:widowControl/>
        <w:autoSpaceDE/>
        <w:autoSpaceDN/>
        <w:spacing w:after="200" w:line="276" w:lineRule="auto"/>
        <w:ind w:left="219"/>
        <w:contextualSpacing/>
        <w:jc w:val="both"/>
        <w:rPr>
          <w:rFonts w:ascii="Lato" w:hAnsi="Lato"/>
          <w:spacing w:val="-4"/>
        </w:rPr>
      </w:pPr>
      <w:r w:rsidRPr="00217C63">
        <w:rPr>
          <w:rFonts w:ascii="Lato" w:hAnsi="Lato"/>
        </w:rPr>
        <w:t>Przedmiotem</w:t>
      </w:r>
      <w:r w:rsidRPr="00217C63">
        <w:rPr>
          <w:rFonts w:ascii="Lato" w:hAnsi="Lato"/>
          <w:spacing w:val="-3"/>
        </w:rPr>
        <w:t xml:space="preserve"> </w:t>
      </w:r>
      <w:r w:rsidRPr="00217C63">
        <w:rPr>
          <w:rFonts w:ascii="Lato" w:hAnsi="Lato"/>
        </w:rPr>
        <w:t>zamówienia</w:t>
      </w:r>
      <w:r w:rsidRPr="00217C63">
        <w:rPr>
          <w:rFonts w:ascii="Lato" w:hAnsi="Lato"/>
          <w:spacing w:val="-4"/>
        </w:rPr>
        <w:t xml:space="preserve"> </w:t>
      </w:r>
      <w:r w:rsidRPr="00217C63">
        <w:rPr>
          <w:rFonts w:ascii="Lato" w:hAnsi="Lato"/>
        </w:rPr>
        <w:t>jest</w:t>
      </w:r>
      <w:r w:rsidRPr="00217C63">
        <w:rPr>
          <w:rFonts w:ascii="Lato" w:hAnsi="Lato"/>
          <w:spacing w:val="-4"/>
        </w:rPr>
        <w:t xml:space="preserve"> </w:t>
      </w:r>
      <w:r w:rsidR="00C84CA3">
        <w:rPr>
          <w:rFonts w:ascii="Lato" w:hAnsi="Lato"/>
          <w:b/>
          <w:spacing w:val="-4"/>
        </w:rPr>
        <w:t>o</w:t>
      </w:r>
      <w:r w:rsidR="00C84CA3" w:rsidRPr="00C84CA3">
        <w:rPr>
          <w:rFonts w:ascii="Lato" w:hAnsi="Lato"/>
          <w:b/>
          <w:spacing w:val="-4"/>
        </w:rPr>
        <w:t>dtworzenie obudowy toalet przenośnych przy wieży widokowej na "Czarnowskiej Górce"</w:t>
      </w:r>
      <w:r w:rsidR="00606CBD">
        <w:rPr>
          <w:rFonts w:ascii="Lato" w:hAnsi="Lato"/>
          <w:b/>
          <w:spacing w:val="-4"/>
        </w:rPr>
        <w:t xml:space="preserve"> </w:t>
      </w:r>
      <w:r w:rsidR="00606CBD" w:rsidRPr="00606CBD">
        <w:rPr>
          <w:rFonts w:ascii="Lato" w:hAnsi="Lato"/>
          <w:spacing w:val="-4"/>
        </w:rPr>
        <w:t>usytułowane na działce nr 331 obręb 0036 Przyborów, gmina Słońsk</w:t>
      </w:r>
      <w:r w:rsidR="00606CBD">
        <w:rPr>
          <w:rFonts w:ascii="Lato" w:hAnsi="Lato"/>
          <w:spacing w:val="-4"/>
        </w:rPr>
        <w:t xml:space="preserve">. </w:t>
      </w:r>
    </w:p>
    <w:p w14:paraId="1504C021" w14:textId="77777777" w:rsidR="00606CBD" w:rsidRPr="00C84CA3" w:rsidRDefault="00606CBD" w:rsidP="00217C63">
      <w:pPr>
        <w:widowControl/>
        <w:autoSpaceDE/>
        <w:autoSpaceDN/>
        <w:spacing w:after="200" w:line="276" w:lineRule="auto"/>
        <w:ind w:left="219"/>
        <w:contextualSpacing/>
        <w:jc w:val="both"/>
        <w:rPr>
          <w:rFonts w:ascii="Lato" w:eastAsia="Times New Roman" w:hAnsi="Lato" w:cs="Calibri"/>
          <w:b/>
          <w:color w:val="000000"/>
        </w:rPr>
      </w:pPr>
    </w:p>
    <w:p w14:paraId="6435B0A3" w14:textId="2706A9BA" w:rsidR="001D1EEB" w:rsidRPr="00217C63" w:rsidRDefault="00606CBD" w:rsidP="00606CBD">
      <w:pPr>
        <w:pStyle w:val="Tekstpodstawowy"/>
        <w:spacing w:before="161" w:line="276" w:lineRule="auto"/>
        <w:ind w:left="0"/>
        <w:jc w:val="both"/>
        <w:rPr>
          <w:color w:val="FF0000"/>
        </w:rPr>
      </w:pPr>
      <w:r>
        <w:t>Stan istniejący zabudowy to pozostałość tylnej i prawej ściany</w:t>
      </w:r>
      <w:r w:rsidR="00052FCA">
        <w:t xml:space="preserve"> obudowy toalet</w:t>
      </w:r>
      <w:r>
        <w:t xml:space="preserve"> uszkodzonej w wyniku kolizji pojazdu</w:t>
      </w:r>
      <w:r w:rsidR="00052FCA">
        <w:t xml:space="preserve">, którą należy zdemontować oraz odtworzyć całość do staniu zgodnego z projektem budowlanym. </w:t>
      </w:r>
      <w:r w:rsidR="00C84CA3">
        <w:t xml:space="preserve">Szczegółowy opis zakresu </w:t>
      </w:r>
      <w:r w:rsidR="001F1D94" w:rsidRPr="001F1D94">
        <w:t xml:space="preserve">robót </w:t>
      </w:r>
      <w:r>
        <w:t xml:space="preserve">zawarty jest </w:t>
      </w:r>
      <w:r w:rsidR="001F1D94" w:rsidRPr="001F1D94">
        <w:t>w dokumentacji</w:t>
      </w:r>
      <w:r w:rsidR="00C84CA3">
        <w:t xml:space="preserve"> projek</w:t>
      </w:r>
      <w:r w:rsidR="00DC52AF">
        <w:t>towej stanowiącej załącznik nr 7</w:t>
      </w:r>
      <w:r>
        <w:t xml:space="preserve"> do zapytania ofertowego. Dokumentacja projektowa obejmuje całość zagospodarowania terenu na działce nr 331. Zadanie dotyczy wyłącznie wykonania obudowy toalet</w:t>
      </w:r>
      <w:r w:rsidR="00BA16B5">
        <w:t xml:space="preserve"> i kosza na odpady znajdującego się przy toaletach</w:t>
      </w:r>
      <w:r>
        <w:t>.</w:t>
      </w:r>
      <w:r w:rsidR="00045DCE">
        <w:t xml:space="preserve"> Dodatkowo wykonanie wypełnienia ścianek obudowy toalet, która w projekcie zaplanowana jest do wykonania z płyt MGO należy zamienić na sklejkę wodoodporną</w:t>
      </w:r>
      <w:r w:rsidR="00163FA1">
        <w:t xml:space="preserve"> impregnowaną w kolorze białym</w:t>
      </w:r>
      <w:r w:rsidR="00045DCE">
        <w:t>.</w:t>
      </w:r>
      <w:r w:rsidR="000F7D07">
        <w:t xml:space="preserve"> </w:t>
      </w:r>
      <w:r w:rsidR="007948AB">
        <w:t xml:space="preserve">Zamawiający </w:t>
      </w:r>
      <w:r w:rsidR="000F7D07">
        <w:t>zaleca</w:t>
      </w:r>
      <w:r w:rsidR="007948AB">
        <w:t xml:space="preserve"> </w:t>
      </w:r>
      <w:r w:rsidR="000F7D07">
        <w:t>wykonanie</w:t>
      </w:r>
      <w:r w:rsidR="007948AB">
        <w:t xml:space="preserve"> wizji lokalnej przez potencjalnego Wykonawcę po wcześniejszym ustaleniu dogodnego terminu.  </w:t>
      </w:r>
    </w:p>
    <w:p w14:paraId="7EC5DA61" w14:textId="77777777" w:rsidR="00076FCC" w:rsidRDefault="00076FCC" w:rsidP="00E50F31">
      <w:pPr>
        <w:pStyle w:val="Teksttreci0"/>
        <w:shd w:val="clear" w:color="auto" w:fill="auto"/>
        <w:tabs>
          <w:tab w:val="left" w:pos="709"/>
        </w:tabs>
        <w:spacing w:after="0" w:line="240" w:lineRule="auto"/>
        <w:ind w:right="20" w:firstLine="0"/>
        <w:jc w:val="both"/>
        <w:rPr>
          <w:rFonts w:ascii="Segoe UI" w:hAnsi="Segoe UI" w:cs="Segoe UI"/>
          <w:sz w:val="20"/>
          <w:szCs w:val="20"/>
          <w:shd w:val="clear" w:color="auto" w:fill="FFFFFF"/>
          <w:lang w:val="pl-PL"/>
        </w:rPr>
      </w:pPr>
    </w:p>
    <w:p w14:paraId="318B284C" w14:textId="77777777" w:rsidR="002961A0" w:rsidRDefault="00C75D6D">
      <w:pPr>
        <w:pStyle w:val="Nagwek1"/>
        <w:numPr>
          <w:ilvl w:val="0"/>
          <w:numId w:val="9"/>
        </w:numPr>
        <w:tabs>
          <w:tab w:val="left" w:pos="518"/>
        </w:tabs>
        <w:spacing w:before="199"/>
        <w:ind w:left="517" w:hanging="298"/>
      </w:pPr>
      <w:r>
        <w:t>TERMIN</w:t>
      </w:r>
      <w:r>
        <w:rPr>
          <w:spacing w:val="-3"/>
        </w:rPr>
        <w:t xml:space="preserve"> </w:t>
      </w:r>
      <w:r>
        <w:t>WYKONANIA</w:t>
      </w:r>
      <w:r>
        <w:rPr>
          <w:spacing w:val="-1"/>
        </w:rPr>
        <w:t xml:space="preserve"> </w:t>
      </w:r>
      <w:r>
        <w:t>ZAMÓWIENIA</w:t>
      </w:r>
    </w:p>
    <w:p w14:paraId="6B70302A" w14:textId="1BDC5342" w:rsidR="004A0858" w:rsidRPr="006F73EE" w:rsidRDefault="003C7139" w:rsidP="003C7139">
      <w:pPr>
        <w:pStyle w:val="Tekstpodstawowy"/>
        <w:spacing w:before="41"/>
        <w:jc w:val="both"/>
        <w:rPr>
          <w:u w:val="single"/>
        </w:rPr>
      </w:pPr>
      <w:r w:rsidRPr="003C7139">
        <w:t xml:space="preserve">Termin realizacji </w:t>
      </w:r>
      <w:r w:rsidR="00C84CA3">
        <w:t xml:space="preserve">zamówienia: </w:t>
      </w:r>
      <w:bookmarkStart w:id="0" w:name="_Hlk128140744"/>
      <w:r w:rsidR="00C84CA3">
        <w:t xml:space="preserve">do </w:t>
      </w:r>
      <w:r w:rsidR="00B9267D">
        <w:t>15</w:t>
      </w:r>
      <w:r w:rsidR="00C84CA3">
        <w:t>.1</w:t>
      </w:r>
      <w:r w:rsidR="00B9267D">
        <w:t>2</w:t>
      </w:r>
      <w:r w:rsidR="00C84CA3">
        <w:t>.2023r.</w:t>
      </w:r>
      <w:bookmarkEnd w:id="0"/>
    </w:p>
    <w:p w14:paraId="1224FCEB" w14:textId="77777777" w:rsidR="00316FB4" w:rsidRPr="00C238F3" w:rsidRDefault="00316FB4">
      <w:pPr>
        <w:pStyle w:val="Tekstpodstawowy"/>
        <w:spacing w:before="1"/>
        <w:ind w:left="0"/>
        <w:rPr>
          <w:sz w:val="16"/>
          <w:szCs w:val="16"/>
        </w:rPr>
      </w:pPr>
    </w:p>
    <w:p w14:paraId="363ECCA2" w14:textId="2124627C" w:rsidR="002961A0" w:rsidRDefault="00C82ADD">
      <w:pPr>
        <w:pStyle w:val="Nagwek1"/>
        <w:numPr>
          <w:ilvl w:val="0"/>
          <w:numId w:val="9"/>
        </w:numPr>
        <w:tabs>
          <w:tab w:val="left" w:pos="525"/>
        </w:tabs>
        <w:ind w:left="524" w:hanging="305"/>
      </w:pPr>
      <w:r>
        <w:t>WARUNKI UDZIAŁU W POSTĘPOWANIU</w:t>
      </w:r>
    </w:p>
    <w:p w14:paraId="56A4443E" w14:textId="77777777" w:rsidR="00C82ADD" w:rsidRPr="00C82ADD" w:rsidRDefault="00C82ADD" w:rsidP="00CA206C">
      <w:pPr>
        <w:pStyle w:val="Default"/>
        <w:numPr>
          <w:ilvl w:val="0"/>
          <w:numId w:val="18"/>
        </w:numPr>
        <w:ind w:left="567" w:hanging="283"/>
        <w:jc w:val="both"/>
        <w:rPr>
          <w:rFonts w:ascii="Segoe UI" w:hAnsi="Segoe UI" w:cs="Segoe UI"/>
          <w:color w:val="auto"/>
          <w:sz w:val="20"/>
          <w:szCs w:val="20"/>
        </w:rPr>
      </w:pPr>
      <w:bookmarkStart w:id="1" w:name="_Hlk524422584"/>
      <w:r w:rsidRPr="00C82ADD">
        <w:rPr>
          <w:rFonts w:ascii="Segoe UI" w:hAnsi="Segoe UI" w:cs="Segoe UI"/>
          <w:color w:val="auto"/>
          <w:sz w:val="20"/>
          <w:szCs w:val="20"/>
        </w:rPr>
        <w:t xml:space="preserve">O udzielenie zamówienia mogą się ubiegać Wykonawcy, którzy: </w:t>
      </w:r>
    </w:p>
    <w:p w14:paraId="76DAEFBD" w14:textId="77777777" w:rsidR="00C82ADD" w:rsidRPr="00C82ADD" w:rsidRDefault="00C82ADD" w:rsidP="00CA206C">
      <w:pPr>
        <w:pStyle w:val="Default"/>
        <w:numPr>
          <w:ilvl w:val="0"/>
          <w:numId w:val="15"/>
        </w:numPr>
        <w:ind w:left="709" w:hanging="283"/>
        <w:jc w:val="both"/>
        <w:rPr>
          <w:rFonts w:ascii="Segoe UI" w:hAnsi="Segoe UI" w:cs="Segoe UI"/>
          <w:color w:val="auto"/>
          <w:sz w:val="20"/>
          <w:szCs w:val="20"/>
        </w:rPr>
      </w:pPr>
      <w:r w:rsidRPr="00C82ADD">
        <w:rPr>
          <w:rFonts w:ascii="Segoe UI" w:hAnsi="Segoe UI" w:cs="Segoe UI"/>
          <w:color w:val="auto"/>
          <w:sz w:val="20"/>
          <w:szCs w:val="20"/>
        </w:rPr>
        <w:t xml:space="preserve">nie podlegają wykluczeniu; </w:t>
      </w:r>
    </w:p>
    <w:p w14:paraId="482C111B" w14:textId="77777777" w:rsidR="00C82ADD" w:rsidRPr="00C82ADD" w:rsidRDefault="00C82ADD" w:rsidP="00CA206C">
      <w:pPr>
        <w:pStyle w:val="Default"/>
        <w:numPr>
          <w:ilvl w:val="0"/>
          <w:numId w:val="15"/>
        </w:numPr>
        <w:ind w:left="709" w:hanging="283"/>
        <w:jc w:val="both"/>
        <w:rPr>
          <w:rFonts w:ascii="Segoe UI" w:hAnsi="Segoe UI" w:cs="Segoe UI"/>
          <w:color w:val="auto"/>
          <w:sz w:val="20"/>
          <w:szCs w:val="20"/>
        </w:rPr>
      </w:pPr>
      <w:r w:rsidRPr="00C82ADD">
        <w:rPr>
          <w:rFonts w:ascii="Segoe UI" w:hAnsi="Segoe UI" w:cs="Segoe UI"/>
          <w:color w:val="auto"/>
          <w:sz w:val="20"/>
          <w:szCs w:val="20"/>
        </w:rPr>
        <w:t xml:space="preserve">spełniają wymagane przez Zamawiającego warunki udziału w postępowaniu, dotyczące: </w:t>
      </w:r>
    </w:p>
    <w:p w14:paraId="5D9924EE" w14:textId="77777777" w:rsidR="00C82ADD" w:rsidRPr="00C82ADD" w:rsidRDefault="00C82ADD" w:rsidP="00C82ADD">
      <w:pPr>
        <w:pStyle w:val="Default"/>
        <w:numPr>
          <w:ilvl w:val="0"/>
          <w:numId w:val="16"/>
        </w:numPr>
        <w:ind w:left="851" w:hanging="284"/>
        <w:jc w:val="both"/>
        <w:rPr>
          <w:rFonts w:ascii="Segoe UI" w:hAnsi="Segoe UI" w:cs="Segoe UI"/>
          <w:color w:val="auto"/>
          <w:sz w:val="20"/>
          <w:szCs w:val="20"/>
        </w:rPr>
      </w:pPr>
      <w:r w:rsidRPr="00C82ADD">
        <w:rPr>
          <w:rFonts w:ascii="Segoe UI" w:eastAsiaTheme="majorEastAsia" w:hAnsi="Segoe UI" w:cs="Segoe UI"/>
          <w:bCs/>
          <w:sz w:val="20"/>
          <w:szCs w:val="20"/>
          <w:lang w:eastAsia="en-US"/>
        </w:rPr>
        <w:t>zdolności do występowania w obrocie gospodarczym</w:t>
      </w:r>
      <w:r w:rsidRPr="00C82ADD">
        <w:rPr>
          <w:rFonts w:ascii="Segoe UI" w:hAnsi="Segoe UI" w:cs="Segoe UI"/>
          <w:color w:val="auto"/>
          <w:sz w:val="20"/>
          <w:szCs w:val="20"/>
        </w:rPr>
        <w:t xml:space="preserve">: </w:t>
      </w:r>
    </w:p>
    <w:p w14:paraId="572A9C6C" w14:textId="77777777" w:rsidR="00C82ADD" w:rsidRPr="00C82ADD" w:rsidRDefault="00C82ADD" w:rsidP="00C82ADD">
      <w:pPr>
        <w:pStyle w:val="Default"/>
        <w:numPr>
          <w:ilvl w:val="0"/>
          <w:numId w:val="17"/>
        </w:numPr>
        <w:ind w:left="1134" w:hanging="283"/>
        <w:jc w:val="both"/>
        <w:rPr>
          <w:rFonts w:ascii="Segoe UI" w:hAnsi="Segoe UI" w:cs="Segoe UI"/>
          <w:color w:val="auto"/>
          <w:sz w:val="20"/>
          <w:szCs w:val="20"/>
        </w:rPr>
      </w:pPr>
      <w:r w:rsidRPr="00C82ADD">
        <w:rPr>
          <w:rFonts w:ascii="Segoe UI" w:hAnsi="Segoe UI" w:cs="Segoe UI"/>
          <w:color w:val="auto"/>
          <w:sz w:val="20"/>
          <w:szCs w:val="20"/>
        </w:rPr>
        <w:t xml:space="preserve">Zamawiający nie stawia w tym zakresie żadnych wymagań, których spełnianie Wykonawca zobowiązany jest wykazać w sposób szczególny. </w:t>
      </w:r>
    </w:p>
    <w:p w14:paraId="18BFAC89" w14:textId="77777777" w:rsidR="00C82ADD" w:rsidRPr="00C82ADD" w:rsidRDefault="00C82ADD" w:rsidP="00C82ADD">
      <w:pPr>
        <w:pStyle w:val="Default"/>
        <w:numPr>
          <w:ilvl w:val="0"/>
          <w:numId w:val="16"/>
        </w:numPr>
        <w:ind w:left="851" w:hanging="284"/>
        <w:jc w:val="both"/>
        <w:rPr>
          <w:rFonts w:ascii="Segoe UI" w:hAnsi="Segoe UI" w:cs="Segoe UI"/>
          <w:color w:val="auto"/>
          <w:sz w:val="20"/>
          <w:szCs w:val="20"/>
        </w:rPr>
      </w:pPr>
      <w:r w:rsidRPr="00C82ADD">
        <w:rPr>
          <w:rFonts w:ascii="Segoe UI" w:hAnsi="Segoe UI" w:cs="Segoe UI"/>
          <w:sz w:val="20"/>
          <w:szCs w:val="20"/>
          <w:shd w:val="clear" w:color="auto" w:fill="FFFFFF"/>
        </w:rPr>
        <w:t xml:space="preserve">uprawnień do prowadzenia określonej działalności gospodarczej lub zawodowej, </w:t>
      </w:r>
      <w:r w:rsidRPr="00C82ADD">
        <w:rPr>
          <w:rFonts w:ascii="Segoe UI" w:hAnsi="Segoe UI" w:cs="Segoe UI"/>
          <w:sz w:val="20"/>
          <w:szCs w:val="20"/>
          <w:shd w:val="clear" w:color="auto" w:fill="FFFFFF"/>
        </w:rPr>
        <w:br/>
        <w:t>o ile wynika to z odrębnych przepisów:</w:t>
      </w:r>
    </w:p>
    <w:p w14:paraId="0C4ABA52" w14:textId="77777777" w:rsidR="00C82ADD" w:rsidRPr="00C82ADD" w:rsidRDefault="00C82ADD" w:rsidP="00C82ADD">
      <w:pPr>
        <w:pStyle w:val="Default"/>
        <w:numPr>
          <w:ilvl w:val="0"/>
          <w:numId w:val="17"/>
        </w:numPr>
        <w:ind w:left="1134" w:hanging="283"/>
        <w:jc w:val="both"/>
        <w:rPr>
          <w:rFonts w:ascii="Segoe UI" w:hAnsi="Segoe UI" w:cs="Segoe UI"/>
          <w:color w:val="auto"/>
          <w:sz w:val="20"/>
          <w:szCs w:val="20"/>
        </w:rPr>
      </w:pPr>
      <w:r w:rsidRPr="00C82ADD">
        <w:rPr>
          <w:rFonts w:ascii="Segoe UI" w:hAnsi="Segoe UI" w:cs="Segoe UI"/>
          <w:color w:val="auto"/>
          <w:sz w:val="20"/>
          <w:szCs w:val="20"/>
        </w:rPr>
        <w:t>Zamawiający nie stawia w tym zakresie żadnych wymagań, których spełnianie Wykonawca zobowiązany jest wykazać w sposób szczególny.</w:t>
      </w:r>
    </w:p>
    <w:p w14:paraId="29DA9842" w14:textId="77777777" w:rsidR="00C82ADD" w:rsidRPr="00C82ADD" w:rsidRDefault="00C82ADD" w:rsidP="00C82ADD">
      <w:pPr>
        <w:pStyle w:val="Default"/>
        <w:numPr>
          <w:ilvl w:val="0"/>
          <w:numId w:val="16"/>
        </w:numPr>
        <w:ind w:left="851" w:hanging="284"/>
        <w:jc w:val="both"/>
        <w:rPr>
          <w:rFonts w:ascii="Segoe UI" w:hAnsi="Segoe UI" w:cs="Segoe UI"/>
          <w:color w:val="auto"/>
          <w:sz w:val="20"/>
          <w:szCs w:val="20"/>
        </w:rPr>
      </w:pPr>
      <w:r w:rsidRPr="00C82ADD">
        <w:rPr>
          <w:rFonts w:ascii="Segoe UI" w:hAnsi="Segoe UI" w:cs="Segoe UI"/>
          <w:color w:val="auto"/>
          <w:sz w:val="20"/>
          <w:szCs w:val="20"/>
        </w:rPr>
        <w:t xml:space="preserve">sytuacji ekonomicznej lub finansowej: </w:t>
      </w:r>
    </w:p>
    <w:p w14:paraId="76F1E024" w14:textId="484B5A3E" w:rsidR="00C82ADD" w:rsidRPr="00C82ADD" w:rsidRDefault="00C82ADD" w:rsidP="00C82ADD">
      <w:pPr>
        <w:pStyle w:val="Default"/>
        <w:numPr>
          <w:ilvl w:val="0"/>
          <w:numId w:val="17"/>
        </w:numPr>
        <w:ind w:left="1134" w:hanging="283"/>
        <w:jc w:val="both"/>
        <w:rPr>
          <w:rFonts w:ascii="Segoe UI" w:hAnsi="Segoe UI" w:cs="Segoe UI"/>
          <w:color w:val="auto"/>
          <w:sz w:val="20"/>
          <w:szCs w:val="20"/>
        </w:rPr>
      </w:pPr>
      <w:r w:rsidRPr="00C82ADD">
        <w:rPr>
          <w:rFonts w:ascii="Segoe UI" w:hAnsi="Segoe UI" w:cs="Segoe UI"/>
          <w:color w:val="auto"/>
          <w:sz w:val="20"/>
          <w:szCs w:val="20"/>
        </w:rPr>
        <w:lastRenderedPageBreak/>
        <w:t xml:space="preserve">Zamawiający nie stawia w tym zakresie żadnych wymagań, których spełnianie Wykonawca zobowiązany jest wykazać w sposób szczególny. </w:t>
      </w:r>
    </w:p>
    <w:p w14:paraId="0CBB0018" w14:textId="488C4497" w:rsidR="00C84CA3" w:rsidRDefault="00C82ADD" w:rsidP="00C84CA3">
      <w:pPr>
        <w:pStyle w:val="Default"/>
        <w:numPr>
          <w:ilvl w:val="0"/>
          <w:numId w:val="16"/>
        </w:numPr>
        <w:ind w:left="851" w:hanging="284"/>
        <w:jc w:val="both"/>
        <w:rPr>
          <w:rFonts w:ascii="Segoe UI" w:hAnsi="Segoe UI" w:cs="Segoe UI"/>
          <w:color w:val="auto"/>
          <w:sz w:val="20"/>
          <w:szCs w:val="20"/>
        </w:rPr>
      </w:pPr>
      <w:r w:rsidRPr="00C82ADD">
        <w:rPr>
          <w:rFonts w:ascii="Segoe UI" w:hAnsi="Segoe UI" w:cs="Segoe UI"/>
          <w:sz w:val="20"/>
          <w:szCs w:val="20"/>
        </w:rPr>
        <w:t>zdolności technicznej lub zawodowej:</w:t>
      </w:r>
    </w:p>
    <w:p w14:paraId="48303058" w14:textId="0824D7DF" w:rsidR="00C84CA3" w:rsidRPr="006936B1" w:rsidRDefault="006936B1" w:rsidP="00C84CA3">
      <w:pPr>
        <w:pStyle w:val="Akapitzlist"/>
        <w:numPr>
          <w:ilvl w:val="0"/>
          <w:numId w:val="17"/>
        </w:numPr>
        <w:tabs>
          <w:tab w:val="left" w:pos="1008"/>
        </w:tabs>
        <w:jc w:val="both"/>
        <w:rPr>
          <w:sz w:val="20"/>
          <w:szCs w:val="20"/>
        </w:rPr>
      </w:pPr>
      <w:r>
        <w:rPr>
          <w:sz w:val="20"/>
          <w:szCs w:val="20"/>
        </w:rPr>
        <w:t xml:space="preserve"> </w:t>
      </w:r>
      <w:r w:rsidRPr="006936B1">
        <w:rPr>
          <w:sz w:val="20"/>
          <w:szCs w:val="20"/>
        </w:rPr>
        <w:t>Wykonawca musi wykazać się w okresie ostatnich 3 lat przed upływem terminu składania ofert, a jeśli okres prowadzenia działalności jest krótszy to w tym okresie, wykonał lub wykonuje dwie usługi polegające na wykonaniu robót budowlanych lub remontowych konstrukcji drewnianych.</w:t>
      </w:r>
      <w:r w:rsidR="00C84CA3" w:rsidRPr="006936B1">
        <w:rPr>
          <w:sz w:val="20"/>
          <w:szCs w:val="20"/>
        </w:rPr>
        <w:t xml:space="preserve">  </w:t>
      </w:r>
    </w:p>
    <w:p w14:paraId="03F45EFD" w14:textId="77777777" w:rsidR="00C84CA3" w:rsidRDefault="00C84CA3" w:rsidP="00C84CA3">
      <w:pPr>
        <w:pStyle w:val="Default"/>
        <w:tabs>
          <w:tab w:val="left" w:pos="1008"/>
        </w:tabs>
        <w:jc w:val="both"/>
        <w:rPr>
          <w:rFonts w:ascii="Segoe UI" w:hAnsi="Segoe UI" w:cs="Segoe UI"/>
          <w:color w:val="auto"/>
          <w:sz w:val="20"/>
          <w:szCs w:val="20"/>
        </w:rPr>
      </w:pPr>
    </w:p>
    <w:p w14:paraId="68590E49" w14:textId="6B329C94" w:rsidR="00C84CA3" w:rsidRPr="003C7139" w:rsidRDefault="00C84CA3" w:rsidP="000F7D07">
      <w:pPr>
        <w:pStyle w:val="Default"/>
        <w:jc w:val="both"/>
        <w:rPr>
          <w:rFonts w:ascii="Segoe UI" w:hAnsi="Segoe UI" w:cs="Segoe UI"/>
          <w:color w:val="auto"/>
          <w:sz w:val="20"/>
          <w:szCs w:val="20"/>
        </w:rPr>
      </w:pPr>
    </w:p>
    <w:bookmarkEnd w:id="1"/>
    <w:p w14:paraId="448FF23B" w14:textId="719B986F" w:rsidR="001D1EEB" w:rsidRPr="00423153" w:rsidRDefault="001D1EEB" w:rsidP="001D1EEB">
      <w:pPr>
        <w:pStyle w:val="Default"/>
        <w:numPr>
          <w:ilvl w:val="0"/>
          <w:numId w:val="18"/>
        </w:numPr>
        <w:ind w:left="284" w:hanging="284"/>
        <w:jc w:val="both"/>
        <w:rPr>
          <w:rFonts w:ascii="Segoe UI" w:hAnsi="Segoe UI" w:cs="Segoe UI"/>
          <w:b/>
          <w:bCs/>
          <w:color w:val="auto"/>
          <w:sz w:val="20"/>
          <w:szCs w:val="20"/>
        </w:rPr>
      </w:pPr>
      <w:r w:rsidRPr="00423153">
        <w:rPr>
          <w:rFonts w:ascii="Segoe UI" w:hAnsi="Segoe UI" w:cs="Segoe UI"/>
          <w:color w:val="auto"/>
          <w:sz w:val="20"/>
          <w:szCs w:val="20"/>
        </w:rPr>
        <w:t>Wykonawca podlega wykluczeniu w oparciu o podstawy wykluczenia wskazane w art. 7 ustawy z dnia 13 kwietnia 2022 r. o szczególnych rozwiązaniach w zakresie przeciwdziałania wspieraniu agresji na Ukrainę oraz służących ochronie bezpieczeństwa narodowego.</w:t>
      </w:r>
    </w:p>
    <w:p w14:paraId="614CA2EA" w14:textId="77777777" w:rsidR="001D1EEB" w:rsidRPr="00423153" w:rsidRDefault="001D1EEB" w:rsidP="00423153">
      <w:pPr>
        <w:widowControl/>
        <w:numPr>
          <w:ilvl w:val="0"/>
          <w:numId w:val="40"/>
        </w:numPr>
        <w:suppressAutoHyphens/>
        <w:autoSpaceDE/>
        <w:autoSpaceDN/>
        <w:spacing w:before="120"/>
        <w:ind w:left="426" w:hanging="284"/>
        <w:jc w:val="both"/>
        <w:rPr>
          <w:sz w:val="20"/>
          <w:szCs w:val="20"/>
        </w:rPr>
      </w:pPr>
      <w:r w:rsidRPr="00423153">
        <w:rPr>
          <w:sz w:val="20"/>
          <w:szCs w:val="20"/>
        </w:rPr>
        <w:t>Zamawiający informuje, że wykluczeniu z postępowania na podstawie ww. pkt 2 podlegają:</w:t>
      </w:r>
    </w:p>
    <w:p w14:paraId="5412D0E9" w14:textId="77777777" w:rsidR="001D1EEB" w:rsidRPr="00423153" w:rsidRDefault="001D1EEB" w:rsidP="001D1EEB">
      <w:pPr>
        <w:widowControl/>
        <w:numPr>
          <w:ilvl w:val="1"/>
          <w:numId w:val="40"/>
        </w:numPr>
        <w:suppressAutoHyphens/>
        <w:autoSpaceDE/>
        <w:autoSpaceDN/>
        <w:spacing w:before="120"/>
        <w:ind w:left="709" w:hanging="425"/>
        <w:jc w:val="both"/>
        <w:rPr>
          <w:sz w:val="20"/>
          <w:szCs w:val="20"/>
        </w:rPr>
      </w:pPr>
      <w:r w:rsidRPr="00423153">
        <w:rPr>
          <w:sz w:val="20"/>
          <w:szCs w:val="20"/>
        </w:rPr>
        <w:t>wykonawcy wymienieni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70E555AE" w14:textId="77777777" w:rsidR="001D1EEB" w:rsidRPr="00423153" w:rsidRDefault="001D1EEB" w:rsidP="001D1EEB">
      <w:pPr>
        <w:widowControl/>
        <w:numPr>
          <w:ilvl w:val="1"/>
          <w:numId w:val="40"/>
        </w:numPr>
        <w:suppressAutoHyphens/>
        <w:autoSpaceDE/>
        <w:autoSpaceDN/>
        <w:spacing w:before="120"/>
        <w:ind w:left="709" w:hanging="425"/>
        <w:jc w:val="both"/>
        <w:rPr>
          <w:sz w:val="20"/>
          <w:szCs w:val="20"/>
        </w:rPr>
      </w:pPr>
      <w:r w:rsidRPr="00423153">
        <w:rPr>
          <w:sz w:val="20"/>
          <w:szCs w:val="20"/>
        </w:rPr>
        <w:t>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914E8A7" w14:textId="77777777" w:rsidR="001D1EEB" w:rsidRPr="00423153" w:rsidRDefault="001D1EEB" w:rsidP="001D1EEB">
      <w:pPr>
        <w:widowControl/>
        <w:numPr>
          <w:ilvl w:val="1"/>
          <w:numId w:val="40"/>
        </w:numPr>
        <w:suppressAutoHyphens/>
        <w:autoSpaceDE/>
        <w:autoSpaceDN/>
        <w:spacing w:before="120"/>
        <w:ind w:left="709" w:hanging="425"/>
        <w:jc w:val="both"/>
        <w:rPr>
          <w:sz w:val="20"/>
          <w:szCs w:val="20"/>
        </w:rPr>
      </w:pPr>
      <w:r w:rsidRPr="00423153">
        <w:rPr>
          <w:sz w:val="20"/>
          <w:szCs w:val="20"/>
        </w:rPr>
        <w:t>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222E0CA3" w14:textId="77777777" w:rsidR="001D1EEB" w:rsidRPr="00423153" w:rsidRDefault="001D1EEB" w:rsidP="00423153">
      <w:pPr>
        <w:widowControl/>
        <w:numPr>
          <w:ilvl w:val="0"/>
          <w:numId w:val="40"/>
        </w:numPr>
        <w:suppressAutoHyphens/>
        <w:autoSpaceDE/>
        <w:autoSpaceDN/>
        <w:spacing w:before="120"/>
        <w:ind w:left="426" w:hanging="284"/>
        <w:jc w:val="both"/>
        <w:rPr>
          <w:sz w:val="20"/>
          <w:szCs w:val="20"/>
        </w:rPr>
      </w:pPr>
      <w:r w:rsidRPr="00423153">
        <w:rPr>
          <w:sz w:val="20"/>
          <w:szCs w:val="20"/>
        </w:rPr>
        <w:t>Wykluczenie, o którym mowa w ww. pkt 2 następuje na okres trwania ww. okoliczności.</w:t>
      </w:r>
    </w:p>
    <w:p w14:paraId="5BA78502" w14:textId="1818DBA6" w:rsidR="001D1EEB" w:rsidRPr="00423153" w:rsidRDefault="001D1EEB" w:rsidP="00423153">
      <w:pPr>
        <w:widowControl/>
        <w:numPr>
          <w:ilvl w:val="0"/>
          <w:numId w:val="40"/>
        </w:numPr>
        <w:suppressAutoHyphens/>
        <w:autoSpaceDE/>
        <w:autoSpaceDN/>
        <w:spacing w:before="120"/>
        <w:ind w:left="426" w:hanging="284"/>
        <w:jc w:val="both"/>
        <w:rPr>
          <w:sz w:val="20"/>
          <w:szCs w:val="20"/>
        </w:rPr>
      </w:pPr>
      <w:r w:rsidRPr="00423153">
        <w:rPr>
          <w:sz w:val="20"/>
          <w:szCs w:val="20"/>
        </w:rPr>
        <w:t>W przypadku wykonawcy wykluczonego na podstawie przesłanek wskazanych w ww. pkt 3, zamawiający odrzuca ofertę takiego wykonawcy.</w:t>
      </w:r>
    </w:p>
    <w:p w14:paraId="3214D8E6" w14:textId="44A6759E" w:rsidR="001D1EEB" w:rsidRPr="00423153" w:rsidRDefault="001D1EEB" w:rsidP="00423153">
      <w:pPr>
        <w:widowControl/>
        <w:numPr>
          <w:ilvl w:val="0"/>
          <w:numId w:val="40"/>
        </w:numPr>
        <w:suppressAutoHyphens/>
        <w:autoSpaceDE/>
        <w:autoSpaceDN/>
        <w:spacing w:before="120"/>
        <w:ind w:left="426" w:hanging="284"/>
        <w:jc w:val="both"/>
        <w:rPr>
          <w:sz w:val="20"/>
          <w:szCs w:val="20"/>
        </w:rPr>
      </w:pPr>
      <w:r w:rsidRPr="00423153">
        <w:rPr>
          <w:sz w:val="20"/>
          <w:szCs w:val="20"/>
        </w:rPr>
        <w:t xml:space="preserve">Osoba lub podmiot podlegające wykluczeniu, które w okresie tego wykluczenia ubiegają się o udzielenie zamówienia publicznego lub biorą udział w postępowaniu o udzielenie zamówienia publicznego, podlegają </w:t>
      </w:r>
      <w:r w:rsidRPr="00423153">
        <w:rPr>
          <w:sz w:val="20"/>
          <w:szCs w:val="20"/>
        </w:rPr>
        <w:lastRenderedPageBreak/>
        <w:t>karze pieniężnej. Karę pieniężną, nakłada Prezes Urzędu Zamówień Publicznych, w drodze decyzji, w wysokości do 20 000 000 zł.</w:t>
      </w:r>
    </w:p>
    <w:p w14:paraId="3DFA40AD" w14:textId="77777777" w:rsidR="001D1EEB" w:rsidRPr="00423153" w:rsidRDefault="001D1EEB" w:rsidP="001D1EEB">
      <w:pPr>
        <w:pStyle w:val="Default"/>
        <w:ind w:left="284"/>
        <w:jc w:val="both"/>
        <w:rPr>
          <w:rFonts w:ascii="Segoe UI" w:hAnsi="Segoe UI" w:cs="Segoe UI"/>
          <w:b/>
          <w:bCs/>
          <w:color w:val="auto"/>
          <w:sz w:val="16"/>
          <w:szCs w:val="16"/>
        </w:rPr>
      </w:pPr>
    </w:p>
    <w:p w14:paraId="76143062" w14:textId="0F3A41A7" w:rsidR="008D34B2" w:rsidRPr="008D34B2" w:rsidRDefault="008D34B2" w:rsidP="008D34B2">
      <w:pPr>
        <w:pStyle w:val="Default"/>
        <w:numPr>
          <w:ilvl w:val="0"/>
          <w:numId w:val="18"/>
        </w:numPr>
        <w:ind w:left="284" w:hanging="284"/>
        <w:jc w:val="both"/>
        <w:rPr>
          <w:rFonts w:ascii="Segoe UI" w:hAnsi="Segoe UI" w:cs="Segoe UI"/>
          <w:b/>
          <w:bCs/>
          <w:color w:val="auto"/>
          <w:sz w:val="20"/>
          <w:szCs w:val="20"/>
        </w:rPr>
      </w:pPr>
      <w:r w:rsidRPr="008D34B2">
        <w:rPr>
          <w:rFonts w:ascii="Segoe UI" w:hAnsi="Segoe UI" w:cs="Segoe UI"/>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wystąpi wyłącznie w przypadku, kiedy Wykonawca, który polega na zdolnościach lub sytuacji innych podmiotów udowodni zamawiającemu, że realizując zamówienie, będzie dysponował niezbędnymi zasobami tych podmiotów, w szczególności </w:t>
      </w:r>
      <w:r w:rsidRPr="008D34B2">
        <w:rPr>
          <w:rFonts w:ascii="Segoe UI" w:hAnsi="Segoe UI" w:cs="Segoe UI"/>
          <w:b/>
          <w:bCs/>
          <w:color w:val="auto"/>
          <w:sz w:val="20"/>
          <w:szCs w:val="20"/>
        </w:rPr>
        <w:t xml:space="preserve">przedstawiając zobowiązanie tych podmiotów do oddania mu do dyspozycji niezbędnych zasobów na potrzeby realizacji zamówienia. </w:t>
      </w:r>
      <w:r w:rsidRPr="008D34B2">
        <w:rPr>
          <w:rFonts w:ascii="Segoe UI" w:hAnsi="Segoe UI" w:cs="Segoe UI"/>
          <w:color w:val="auto"/>
          <w:sz w:val="20"/>
          <w:szCs w:val="20"/>
        </w:rPr>
        <w:t>W odniesieniu do warunków dotyczących wykształcenia, kwalifikacji zawodowych lub doświadczenia, Wykonawcy mogą polegać na zdolnościach innych podmiotów, jeśli podmioty te zrealizują roboty, do realizacji których te zdolności są wymagane. Ze zobowiązania lub innych dokumentów potwierdzających udostępnienie zasobów przez inne podmioty musi bezspornie i jednoznacznie wynikać w szczególności:</w:t>
      </w:r>
    </w:p>
    <w:p w14:paraId="7F910A72" w14:textId="77777777" w:rsidR="008D34B2" w:rsidRPr="008D34B2" w:rsidRDefault="008D34B2" w:rsidP="008D34B2">
      <w:pPr>
        <w:pStyle w:val="Default"/>
        <w:numPr>
          <w:ilvl w:val="0"/>
          <w:numId w:val="17"/>
        </w:numPr>
        <w:ind w:left="567" w:hanging="283"/>
        <w:jc w:val="both"/>
        <w:rPr>
          <w:rFonts w:ascii="Segoe UI" w:hAnsi="Segoe UI" w:cs="Segoe UI"/>
          <w:color w:val="auto"/>
          <w:sz w:val="20"/>
          <w:szCs w:val="20"/>
        </w:rPr>
      </w:pPr>
      <w:r w:rsidRPr="008D34B2">
        <w:rPr>
          <w:rFonts w:ascii="Segoe UI" w:hAnsi="Segoe UI" w:cs="Segoe UI"/>
          <w:color w:val="auto"/>
          <w:sz w:val="20"/>
          <w:szCs w:val="20"/>
        </w:rPr>
        <w:t xml:space="preserve">zakres dostępnych Wykonawcy zasobów innego podmiotu; </w:t>
      </w:r>
    </w:p>
    <w:p w14:paraId="7A4AB883" w14:textId="77777777" w:rsidR="008D34B2" w:rsidRPr="008D34B2" w:rsidRDefault="008D34B2" w:rsidP="008D34B2">
      <w:pPr>
        <w:pStyle w:val="Default"/>
        <w:numPr>
          <w:ilvl w:val="0"/>
          <w:numId w:val="17"/>
        </w:numPr>
        <w:ind w:left="567" w:hanging="283"/>
        <w:jc w:val="both"/>
        <w:rPr>
          <w:rFonts w:ascii="Segoe UI" w:hAnsi="Segoe UI" w:cs="Segoe UI"/>
          <w:color w:val="auto"/>
          <w:sz w:val="20"/>
          <w:szCs w:val="20"/>
        </w:rPr>
      </w:pPr>
      <w:r w:rsidRPr="008D34B2">
        <w:rPr>
          <w:rFonts w:ascii="Segoe UI" w:hAnsi="Segoe UI" w:cs="Segoe UI"/>
          <w:color w:val="auto"/>
          <w:sz w:val="20"/>
          <w:szCs w:val="20"/>
        </w:rPr>
        <w:t xml:space="preserve">sposób wykorzystania zasobów innego podmiotu, przez Wykonawcę, przy wykonywaniu zamówienia; </w:t>
      </w:r>
    </w:p>
    <w:p w14:paraId="1F957898" w14:textId="77777777" w:rsidR="008D34B2" w:rsidRPr="008D34B2" w:rsidRDefault="008D34B2" w:rsidP="008D34B2">
      <w:pPr>
        <w:pStyle w:val="Default"/>
        <w:numPr>
          <w:ilvl w:val="0"/>
          <w:numId w:val="17"/>
        </w:numPr>
        <w:ind w:left="567" w:hanging="283"/>
        <w:jc w:val="both"/>
        <w:rPr>
          <w:rFonts w:ascii="Segoe UI" w:hAnsi="Segoe UI" w:cs="Segoe UI"/>
          <w:color w:val="auto"/>
          <w:sz w:val="20"/>
          <w:szCs w:val="20"/>
        </w:rPr>
      </w:pPr>
      <w:r w:rsidRPr="008D34B2">
        <w:rPr>
          <w:rFonts w:ascii="Segoe UI" w:hAnsi="Segoe UI" w:cs="Segoe UI"/>
          <w:color w:val="auto"/>
          <w:sz w:val="20"/>
          <w:szCs w:val="20"/>
        </w:rPr>
        <w:t xml:space="preserve">zakres i okres udziału innego podmiotu przy wykonywaniu zamówienia; </w:t>
      </w:r>
    </w:p>
    <w:p w14:paraId="44403490" w14:textId="77777777" w:rsidR="008D34B2" w:rsidRPr="008D34B2" w:rsidRDefault="008D34B2" w:rsidP="008D34B2">
      <w:pPr>
        <w:pStyle w:val="Default"/>
        <w:numPr>
          <w:ilvl w:val="0"/>
          <w:numId w:val="17"/>
        </w:numPr>
        <w:ind w:left="567" w:hanging="283"/>
        <w:jc w:val="both"/>
        <w:rPr>
          <w:rFonts w:ascii="Segoe UI" w:hAnsi="Segoe UI" w:cs="Segoe UI"/>
          <w:color w:val="auto"/>
          <w:sz w:val="20"/>
          <w:szCs w:val="20"/>
        </w:rPr>
      </w:pPr>
      <w:r w:rsidRPr="008D34B2">
        <w:rPr>
          <w:rFonts w:ascii="Segoe UI" w:hAnsi="Segoe UI" w:cs="Segoe UI"/>
          <w:color w:val="auto"/>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6E2D4DE1" w14:textId="77777777" w:rsidR="008D34B2" w:rsidRPr="008D34B2" w:rsidRDefault="008D34B2" w:rsidP="008D34B2">
      <w:pPr>
        <w:pStyle w:val="Default"/>
        <w:numPr>
          <w:ilvl w:val="0"/>
          <w:numId w:val="18"/>
        </w:numPr>
        <w:ind w:left="284" w:hanging="284"/>
        <w:jc w:val="both"/>
        <w:rPr>
          <w:rFonts w:ascii="Segoe UI" w:hAnsi="Segoe UI" w:cs="Segoe UI"/>
          <w:color w:val="auto"/>
          <w:sz w:val="20"/>
          <w:szCs w:val="20"/>
        </w:rPr>
      </w:pPr>
      <w:r w:rsidRPr="008D34B2">
        <w:rPr>
          <w:rFonts w:ascii="Segoe UI" w:hAnsi="Segoe UI" w:cs="Segoe UI"/>
          <w:color w:val="auto"/>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w:t>
      </w:r>
    </w:p>
    <w:p w14:paraId="5B119B36" w14:textId="7C017B1F" w:rsidR="008D34B2" w:rsidRPr="008D34B2" w:rsidRDefault="008D34B2" w:rsidP="008D34B2">
      <w:pPr>
        <w:pStyle w:val="Default"/>
        <w:numPr>
          <w:ilvl w:val="0"/>
          <w:numId w:val="18"/>
        </w:numPr>
        <w:ind w:left="284" w:hanging="284"/>
        <w:jc w:val="both"/>
        <w:rPr>
          <w:rFonts w:ascii="Segoe UI" w:hAnsi="Segoe UI" w:cs="Segoe UI"/>
          <w:color w:val="auto"/>
          <w:sz w:val="20"/>
          <w:szCs w:val="20"/>
        </w:rPr>
      </w:pPr>
      <w:r w:rsidRPr="008D34B2">
        <w:rPr>
          <w:rFonts w:ascii="Segoe UI" w:hAnsi="Segoe UI" w:cs="Segoe UI"/>
          <w:color w:val="auto"/>
          <w:sz w:val="20"/>
          <w:szCs w:val="20"/>
        </w:rPr>
        <w:t xml:space="preserve">Jeżeli zdolności techniczne lub zawodowe podmiotu, o którym mowa w pkt. </w:t>
      </w:r>
      <w:r w:rsidR="00430C02">
        <w:rPr>
          <w:rFonts w:ascii="Segoe UI" w:hAnsi="Segoe UI" w:cs="Segoe UI"/>
          <w:color w:val="auto"/>
          <w:sz w:val="20"/>
          <w:szCs w:val="20"/>
        </w:rPr>
        <w:t>4</w:t>
      </w:r>
      <w:r w:rsidRPr="008D34B2">
        <w:rPr>
          <w:rFonts w:ascii="Segoe UI" w:hAnsi="Segoe UI" w:cs="Segoe UI"/>
          <w:color w:val="auto"/>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14:paraId="4D7C44CD" w14:textId="77777777" w:rsidR="008D34B2" w:rsidRPr="008D34B2" w:rsidRDefault="008D34B2" w:rsidP="008D34B2">
      <w:pPr>
        <w:pStyle w:val="Default"/>
        <w:numPr>
          <w:ilvl w:val="0"/>
          <w:numId w:val="20"/>
        </w:numPr>
        <w:jc w:val="both"/>
        <w:rPr>
          <w:rFonts w:ascii="Segoe UI" w:hAnsi="Segoe UI" w:cs="Segoe UI"/>
          <w:color w:val="auto"/>
          <w:sz w:val="20"/>
          <w:szCs w:val="20"/>
        </w:rPr>
      </w:pPr>
      <w:r w:rsidRPr="008D34B2">
        <w:rPr>
          <w:rFonts w:ascii="Segoe UI" w:hAnsi="Segoe UI" w:cs="Segoe UI"/>
          <w:color w:val="auto"/>
          <w:sz w:val="20"/>
          <w:szCs w:val="20"/>
        </w:rPr>
        <w:t xml:space="preserve">zastąpił ten podmiot innym podmiotem lub podmiotami lub </w:t>
      </w:r>
    </w:p>
    <w:p w14:paraId="336852AD" w14:textId="77777777" w:rsidR="008D34B2" w:rsidRPr="008D34B2" w:rsidRDefault="008D34B2" w:rsidP="008D34B2">
      <w:pPr>
        <w:pStyle w:val="Default"/>
        <w:numPr>
          <w:ilvl w:val="0"/>
          <w:numId w:val="20"/>
        </w:numPr>
        <w:jc w:val="both"/>
        <w:rPr>
          <w:rFonts w:ascii="Segoe UI" w:hAnsi="Segoe UI" w:cs="Segoe UI"/>
          <w:color w:val="auto"/>
          <w:sz w:val="20"/>
          <w:szCs w:val="20"/>
        </w:rPr>
      </w:pPr>
      <w:r w:rsidRPr="008D34B2">
        <w:rPr>
          <w:rFonts w:ascii="Segoe UI" w:hAnsi="Segoe UI" w:cs="Segoe UI"/>
          <w:color w:val="auto"/>
          <w:sz w:val="20"/>
          <w:szCs w:val="20"/>
        </w:rPr>
        <w:t>zobowiązał się do osobistego wykonania odpowiedniej części zamówienia, jeżeli wykaże spełnienie warunków udziału w postępowaniu, o których mowa w pkt 1 ppkt 2).</w:t>
      </w:r>
    </w:p>
    <w:p w14:paraId="44388765" w14:textId="4B3AF20C" w:rsidR="008D34B2" w:rsidRPr="008D34B2" w:rsidRDefault="008D34B2" w:rsidP="008D34B2">
      <w:pPr>
        <w:pStyle w:val="Default"/>
        <w:numPr>
          <w:ilvl w:val="0"/>
          <w:numId w:val="18"/>
        </w:numPr>
        <w:ind w:left="284" w:hanging="284"/>
        <w:jc w:val="both"/>
        <w:rPr>
          <w:rFonts w:ascii="Segoe UI" w:hAnsi="Segoe UI" w:cs="Segoe UI"/>
          <w:color w:val="auto"/>
          <w:sz w:val="20"/>
          <w:szCs w:val="20"/>
        </w:rPr>
      </w:pPr>
      <w:r w:rsidRPr="008D34B2">
        <w:rPr>
          <w:rFonts w:ascii="Segoe UI" w:hAnsi="Segoe UI" w:cs="Segoe UI"/>
          <w:color w:val="auto"/>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Pełnomocnictwo należy dołączyć do oferty.</w:t>
      </w:r>
    </w:p>
    <w:p w14:paraId="36A96E06" w14:textId="09811490" w:rsidR="002961A0" w:rsidRPr="008D34B2" w:rsidRDefault="008D34B2" w:rsidP="008D34B2">
      <w:pPr>
        <w:pStyle w:val="Default"/>
        <w:numPr>
          <w:ilvl w:val="0"/>
          <w:numId w:val="18"/>
        </w:numPr>
        <w:ind w:left="284" w:hanging="284"/>
        <w:jc w:val="both"/>
        <w:rPr>
          <w:rFonts w:ascii="Segoe UI" w:hAnsi="Segoe UI" w:cs="Segoe UI"/>
          <w:color w:val="auto"/>
          <w:sz w:val="20"/>
          <w:szCs w:val="20"/>
        </w:rPr>
      </w:pPr>
      <w:r w:rsidRPr="008D34B2">
        <w:rPr>
          <w:rFonts w:ascii="Segoe UI" w:hAnsi="Segoe UI" w:cs="Segoe UI"/>
          <w:b/>
          <w:bCs/>
          <w:sz w:val="20"/>
          <w:szCs w:val="20"/>
        </w:rPr>
        <w:t>Zamawiający ma prawo zbadać spełnianie warunków udziału w postępowaniu jedynie wobec wykonawcy, którego oferta została oceniona jako najkorzystniejsza.</w:t>
      </w:r>
    </w:p>
    <w:p w14:paraId="539DAB84" w14:textId="77777777" w:rsidR="008D34B2" w:rsidRPr="008D34B2" w:rsidRDefault="008D34B2" w:rsidP="008D34B2">
      <w:pPr>
        <w:pStyle w:val="Default"/>
        <w:ind w:left="284"/>
        <w:jc w:val="both"/>
        <w:rPr>
          <w:rFonts w:ascii="Segoe UI" w:hAnsi="Segoe UI" w:cs="Segoe UI"/>
          <w:color w:val="auto"/>
          <w:sz w:val="20"/>
          <w:szCs w:val="20"/>
        </w:rPr>
      </w:pPr>
    </w:p>
    <w:p w14:paraId="1CEEB68C" w14:textId="77777777" w:rsidR="002961A0" w:rsidRDefault="00C75D6D" w:rsidP="00DF07F0">
      <w:pPr>
        <w:pStyle w:val="Nagwek1"/>
        <w:numPr>
          <w:ilvl w:val="0"/>
          <w:numId w:val="9"/>
        </w:numPr>
        <w:tabs>
          <w:tab w:val="left" w:pos="284"/>
        </w:tabs>
        <w:ind w:left="284" w:hanging="284"/>
      </w:pPr>
      <w:r>
        <w:t>OPIS</w:t>
      </w:r>
      <w:r>
        <w:rPr>
          <w:spacing w:val="-4"/>
        </w:rPr>
        <w:t xml:space="preserve"> </w:t>
      </w:r>
      <w:r>
        <w:t>SPOSOBU</w:t>
      </w:r>
      <w:r>
        <w:rPr>
          <w:spacing w:val="-2"/>
        </w:rPr>
        <w:t xml:space="preserve"> </w:t>
      </w:r>
      <w:r>
        <w:t>PRZYGOTOWANIA</w:t>
      </w:r>
      <w:r>
        <w:rPr>
          <w:spacing w:val="-3"/>
        </w:rPr>
        <w:t xml:space="preserve"> </w:t>
      </w:r>
      <w:r>
        <w:t>OFERTY</w:t>
      </w:r>
    </w:p>
    <w:p w14:paraId="2ED0CCC5" w14:textId="39DA195D" w:rsidR="001D77A3" w:rsidRPr="001D77A3" w:rsidRDefault="001D77A3" w:rsidP="001D77A3">
      <w:pPr>
        <w:pStyle w:val="Default"/>
        <w:numPr>
          <w:ilvl w:val="0"/>
          <w:numId w:val="21"/>
        </w:numPr>
        <w:ind w:left="284" w:hanging="284"/>
        <w:jc w:val="both"/>
        <w:rPr>
          <w:rFonts w:ascii="Segoe UI" w:hAnsi="Segoe UI" w:cs="Segoe UI"/>
          <w:color w:val="auto"/>
          <w:sz w:val="20"/>
          <w:szCs w:val="20"/>
        </w:rPr>
      </w:pPr>
      <w:r w:rsidRPr="001D77A3">
        <w:rPr>
          <w:rFonts w:ascii="Segoe UI" w:hAnsi="Segoe UI" w:cs="Segoe UI"/>
          <w:color w:val="auto"/>
          <w:sz w:val="20"/>
          <w:szCs w:val="20"/>
        </w:rPr>
        <w:t xml:space="preserve">Ofertę należy sporządzić na formularzu ofertowym zgodnie ze wzorem z załącznika do zapytania ofertowego. Wszystkie kwoty w formularzu ofertowym należy podać cyfrowo, z dokładnością do dwóch miejsc po przecinku. Oferta powinna ponadto zawierać dokumenty </w:t>
      </w:r>
      <w:r w:rsidRPr="001D77A3">
        <w:rPr>
          <w:rFonts w:ascii="Segoe UI" w:hAnsi="Segoe UI" w:cs="Segoe UI"/>
          <w:sz w:val="20"/>
        </w:rPr>
        <w:t>wymagane</w:t>
      </w:r>
      <w:r w:rsidRPr="001D77A3">
        <w:rPr>
          <w:rFonts w:ascii="Segoe UI" w:hAnsi="Segoe UI" w:cs="Segoe UI"/>
          <w:spacing w:val="-2"/>
          <w:sz w:val="20"/>
        </w:rPr>
        <w:t xml:space="preserve"> </w:t>
      </w:r>
      <w:r w:rsidRPr="001D77A3">
        <w:rPr>
          <w:rFonts w:ascii="Segoe UI" w:hAnsi="Segoe UI" w:cs="Segoe UI"/>
          <w:sz w:val="20"/>
        </w:rPr>
        <w:t>w punkcie</w:t>
      </w:r>
      <w:r w:rsidRPr="001D77A3">
        <w:rPr>
          <w:rFonts w:ascii="Segoe UI" w:hAnsi="Segoe UI" w:cs="Segoe UI"/>
          <w:spacing w:val="-2"/>
          <w:sz w:val="20"/>
        </w:rPr>
        <w:t xml:space="preserve"> </w:t>
      </w:r>
      <w:r w:rsidRPr="001D77A3">
        <w:rPr>
          <w:rFonts w:ascii="Segoe UI" w:hAnsi="Segoe UI" w:cs="Segoe UI"/>
          <w:sz w:val="20"/>
        </w:rPr>
        <w:t>VII</w:t>
      </w:r>
      <w:r>
        <w:rPr>
          <w:sz w:val="20"/>
        </w:rPr>
        <w:t>.</w:t>
      </w:r>
    </w:p>
    <w:p w14:paraId="1B4C79FC" w14:textId="77777777" w:rsidR="001D77A3" w:rsidRPr="001D77A3" w:rsidRDefault="001D77A3" w:rsidP="001D77A3">
      <w:pPr>
        <w:pStyle w:val="Default"/>
        <w:numPr>
          <w:ilvl w:val="0"/>
          <w:numId w:val="21"/>
        </w:numPr>
        <w:ind w:left="284" w:hanging="284"/>
        <w:jc w:val="both"/>
        <w:rPr>
          <w:rFonts w:ascii="Segoe UI" w:hAnsi="Segoe UI" w:cs="Segoe UI"/>
          <w:color w:val="auto"/>
          <w:sz w:val="20"/>
          <w:szCs w:val="20"/>
        </w:rPr>
      </w:pPr>
      <w:r w:rsidRPr="001D77A3">
        <w:rPr>
          <w:rFonts w:ascii="Segoe UI" w:hAnsi="Segoe UI" w:cs="Segoe UI"/>
          <w:color w:val="auto"/>
          <w:sz w:val="20"/>
          <w:szCs w:val="20"/>
        </w:rPr>
        <w:t xml:space="preserve">Ofertę należy opracować w języku polskim. </w:t>
      </w:r>
    </w:p>
    <w:p w14:paraId="5FF078E9" w14:textId="77777777" w:rsidR="001D77A3" w:rsidRPr="001D77A3" w:rsidRDefault="001D77A3" w:rsidP="001D77A3">
      <w:pPr>
        <w:pStyle w:val="Default"/>
        <w:numPr>
          <w:ilvl w:val="0"/>
          <w:numId w:val="21"/>
        </w:numPr>
        <w:ind w:left="284" w:hanging="284"/>
        <w:jc w:val="both"/>
        <w:rPr>
          <w:rFonts w:ascii="Segoe UI" w:hAnsi="Segoe UI" w:cs="Segoe UI"/>
          <w:color w:val="auto"/>
          <w:sz w:val="20"/>
          <w:szCs w:val="20"/>
        </w:rPr>
      </w:pPr>
      <w:r w:rsidRPr="001D77A3">
        <w:rPr>
          <w:rFonts w:ascii="Segoe UI" w:hAnsi="Segoe UI" w:cs="Segoe UI"/>
          <w:color w:val="auto"/>
          <w:sz w:val="20"/>
          <w:szCs w:val="20"/>
        </w:rPr>
        <w:t xml:space="preserve">Cena oferty musi uwzględniać wszelkie koszty realizacji zadania. </w:t>
      </w:r>
    </w:p>
    <w:p w14:paraId="275B5D9C" w14:textId="4679E27A" w:rsidR="001D77A3" w:rsidRPr="001D77A3" w:rsidRDefault="001D77A3" w:rsidP="001D77A3">
      <w:pPr>
        <w:pStyle w:val="Default"/>
        <w:numPr>
          <w:ilvl w:val="0"/>
          <w:numId w:val="21"/>
        </w:numPr>
        <w:ind w:left="284" w:hanging="284"/>
        <w:jc w:val="both"/>
        <w:rPr>
          <w:rFonts w:ascii="Segoe UI" w:hAnsi="Segoe UI" w:cs="Segoe UI"/>
          <w:color w:val="auto"/>
          <w:sz w:val="20"/>
          <w:szCs w:val="20"/>
        </w:rPr>
      </w:pPr>
      <w:r w:rsidRPr="001D77A3">
        <w:rPr>
          <w:rFonts w:ascii="Segoe UI" w:hAnsi="Segoe UI" w:cs="Segoe UI"/>
          <w:color w:val="auto"/>
          <w:sz w:val="20"/>
          <w:szCs w:val="20"/>
        </w:rPr>
        <w:t xml:space="preserve">Wykonawca ponosi wszelkie koszty związane z przygotowaniem i złożeniem oferty niezależnie od wyników postępowania. </w:t>
      </w:r>
    </w:p>
    <w:p w14:paraId="4CF22D2C" w14:textId="00B4F0EE" w:rsidR="001D77A3" w:rsidRPr="001D77A3" w:rsidRDefault="001D77A3" w:rsidP="001D77A3">
      <w:pPr>
        <w:pStyle w:val="Default"/>
        <w:numPr>
          <w:ilvl w:val="0"/>
          <w:numId w:val="21"/>
        </w:numPr>
        <w:ind w:left="284" w:hanging="284"/>
        <w:jc w:val="both"/>
        <w:rPr>
          <w:rFonts w:ascii="Segoe UI" w:hAnsi="Segoe UI" w:cs="Segoe UI"/>
          <w:color w:val="auto"/>
          <w:sz w:val="20"/>
          <w:szCs w:val="20"/>
        </w:rPr>
      </w:pPr>
      <w:r w:rsidRPr="001D77A3">
        <w:rPr>
          <w:rFonts w:ascii="Segoe UI" w:hAnsi="Segoe UI" w:cs="Segoe UI"/>
          <w:sz w:val="20"/>
        </w:rPr>
        <w:t>Wykonawca</w:t>
      </w:r>
      <w:r w:rsidRPr="001D77A3">
        <w:rPr>
          <w:rFonts w:ascii="Segoe UI" w:hAnsi="Segoe UI" w:cs="Segoe UI"/>
          <w:spacing w:val="-3"/>
          <w:sz w:val="20"/>
        </w:rPr>
        <w:t xml:space="preserve"> </w:t>
      </w:r>
      <w:r w:rsidRPr="001D77A3">
        <w:rPr>
          <w:rFonts w:ascii="Segoe UI" w:hAnsi="Segoe UI" w:cs="Segoe UI"/>
          <w:sz w:val="20"/>
        </w:rPr>
        <w:t>związany</w:t>
      </w:r>
      <w:r w:rsidRPr="001D77A3">
        <w:rPr>
          <w:rFonts w:ascii="Segoe UI" w:hAnsi="Segoe UI" w:cs="Segoe UI"/>
          <w:spacing w:val="-2"/>
          <w:sz w:val="20"/>
        </w:rPr>
        <w:t xml:space="preserve"> </w:t>
      </w:r>
      <w:r w:rsidRPr="001D77A3">
        <w:rPr>
          <w:rFonts w:ascii="Segoe UI" w:hAnsi="Segoe UI" w:cs="Segoe UI"/>
          <w:sz w:val="20"/>
        </w:rPr>
        <w:t>jest</w:t>
      </w:r>
      <w:r w:rsidRPr="001D77A3">
        <w:rPr>
          <w:rFonts w:ascii="Segoe UI" w:hAnsi="Segoe UI" w:cs="Segoe UI"/>
          <w:spacing w:val="-2"/>
          <w:sz w:val="20"/>
        </w:rPr>
        <w:t xml:space="preserve"> </w:t>
      </w:r>
      <w:r w:rsidRPr="001D77A3">
        <w:rPr>
          <w:rFonts w:ascii="Segoe UI" w:hAnsi="Segoe UI" w:cs="Segoe UI"/>
          <w:sz w:val="20"/>
        </w:rPr>
        <w:t>ofertą</w:t>
      </w:r>
      <w:r w:rsidRPr="001D77A3">
        <w:rPr>
          <w:rFonts w:ascii="Segoe UI" w:hAnsi="Segoe UI" w:cs="Segoe UI"/>
          <w:spacing w:val="-2"/>
          <w:sz w:val="20"/>
        </w:rPr>
        <w:t xml:space="preserve"> </w:t>
      </w:r>
      <w:r w:rsidRPr="001D77A3">
        <w:rPr>
          <w:rFonts w:ascii="Segoe UI" w:hAnsi="Segoe UI" w:cs="Segoe UI"/>
          <w:sz w:val="20"/>
        </w:rPr>
        <w:t>30 dni</w:t>
      </w:r>
      <w:r w:rsidRPr="001D77A3">
        <w:rPr>
          <w:rFonts w:ascii="Segoe UI" w:hAnsi="Segoe UI" w:cs="Segoe UI"/>
          <w:spacing w:val="-1"/>
          <w:sz w:val="20"/>
        </w:rPr>
        <w:t xml:space="preserve"> </w:t>
      </w:r>
      <w:r w:rsidRPr="001D77A3">
        <w:rPr>
          <w:rFonts w:ascii="Segoe UI" w:hAnsi="Segoe UI" w:cs="Segoe UI"/>
          <w:sz w:val="20"/>
        </w:rPr>
        <w:t>od</w:t>
      </w:r>
      <w:r w:rsidRPr="001D77A3">
        <w:rPr>
          <w:rFonts w:ascii="Segoe UI" w:hAnsi="Segoe UI" w:cs="Segoe UI"/>
          <w:spacing w:val="-1"/>
          <w:sz w:val="20"/>
        </w:rPr>
        <w:t xml:space="preserve"> </w:t>
      </w:r>
      <w:r w:rsidRPr="001D77A3">
        <w:rPr>
          <w:rFonts w:ascii="Segoe UI" w:hAnsi="Segoe UI" w:cs="Segoe UI"/>
          <w:sz w:val="20"/>
        </w:rPr>
        <w:t>daty</w:t>
      </w:r>
      <w:r w:rsidRPr="001D77A3">
        <w:rPr>
          <w:rFonts w:ascii="Segoe UI" w:hAnsi="Segoe UI" w:cs="Segoe UI"/>
          <w:spacing w:val="-3"/>
          <w:sz w:val="20"/>
        </w:rPr>
        <w:t xml:space="preserve"> </w:t>
      </w:r>
      <w:r w:rsidRPr="001D77A3">
        <w:rPr>
          <w:rFonts w:ascii="Segoe UI" w:hAnsi="Segoe UI" w:cs="Segoe UI"/>
          <w:sz w:val="20"/>
        </w:rPr>
        <w:t>złożenia</w:t>
      </w:r>
      <w:r w:rsidRPr="001D77A3">
        <w:rPr>
          <w:rFonts w:ascii="Segoe UI" w:hAnsi="Segoe UI" w:cs="Segoe UI"/>
          <w:spacing w:val="-2"/>
          <w:sz w:val="20"/>
        </w:rPr>
        <w:t xml:space="preserve"> </w:t>
      </w:r>
      <w:r w:rsidRPr="001D77A3">
        <w:rPr>
          <w:rFonts w:ascii="Segoe UI" w:hAnsi="Segoe UI" w:cs="Segoe UI"/>
          <w:sz w:val="20"/>
        </w:rPr>
        <w:t>oferty</w:t>
      </w:r>
      <w:r>
        <w:rPr>
          <w:rFonts w:ascii="Segoe UI" w:hAnsi="Segoe UI" w:cs="Segoe UI"/>
          <w:sz w:val="20"/>
        </w:rPr>
        <w:t>.</w:t>
      </w:r>
    </w:p>
    <w:p w14:paraId="7722F0C7" w14:textId="77777777" w:rsidR="001D77A3" w:rsidRPr="001D77A3" w:rsidRDefault="001D77A3" w:rsidP="001D77A3">
      <w:pPr>
        <w:pStyle w:val="Default"/>
        <w:numPr>
          <w:ilvl w:val="0"/>
          <w:numId w:val="21"/>
        </w:numPr>
        <w:ind w:left="284" w:hanging="284"/>
        <w:jc w:val="both"/>
        <w:rPr>
          <w:rFonts w:ascii="Segoe UI" w:hAnsi="Segoe UI" w:cs="Segoe UI"/>
          <w:color w:val="auto"/>
          <w:sz w:val="20"/>
          <w:szCs w:val="20"/>
        </w:rPr>
      </w:pPr>
      <w:r w:rsidRPr="001D77A3">
        <w:rPr>
          <w:rFonts w:ascii="Segoe UI" w:hAnsi="Segoe UI" w:cs="Segoe UI"/>
          <w:color w:val="auto"/>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27BEA99" w14:textId="77777777" w:rsidR="001D77A3" w:rsidRPr="001D77A3" w:rsidRDefault="001D77A3" w:rsidP="001D77A3">
      <w:pPr>
        <w:pStyle w:val="Default"/>
        <w:ind w:left="284"/>
        <w:jc w:val="both"/>
        <w:rPr>
          <w:rFonts w:ascii="Segoe UI" w:hAnsi="Segoe UI" w:cs="Segoe UI"/>
          <w:color w:val="auto"/>
          <w:sz w:val="20"/>
          <w:szCs w:val="20"/>
        </w:rPr>
      </w:pPr>
      <w:r w:rsidRPr="001D77A3">
        <w:rPr>
          <w:rFonts w:ascii="Segoe UI" w:hAnsi="Segoe UI" w:cs="Segoe UI"/>
          <w:color w:val="auto"/>
          <w:sz w:val="20"/>
          <w:szCs w:val="20"/>
        </w:rPr>
        <w:t>W przypadku składania oferty przez pełnomocnika należy przedłożyć pełnomocnictwo, z którego musi wynikać, iż pełnomocnik jest umocowany do złożenia oferty jak również do złożenia oświadczeń i dokumentów wymaganych w zapytaniu ofertowym.</w:t>
      </w:r>
    </w:p>
    <w:p w14:paraId="550D5277" w14:textId="2A6A8C83" w:rsidR="001D77A3" w:rsidRPr="001D77A3" w:rsidRDefault="001D77A3" w:rsidP="001D77A3">
      <w:pPr>
        <w:pStyle w:val="Default"/>
        <w:numPr>
          <w:ilvl w:val="0"/>
          <w:numId w:val="21"/>
        </w:numPr>
        <w:ind w:left="284" w:hanging="284"/>
        <w:jc w:val="both"/>
        <w:rPr>
          <w:rFonts w:ascii="Segoe UI" w:hAnsi="Segoe UI" w:cs="Segoe UI"/>
          <w:color w:val="auto"/>
          <w:sz w:val="20"/>
          <w:szCs w:val="20"/>
          <w:u w:val="single"/>
        </w:rPr>
      </w:pPr>
      <w:r w:rsidRPr="001D77A3">
        <w:rPr>
          <w:rFonts w:ascii="Segoe UI" w:hAnsi="Segoe UI" w:cs="Segoe UI"/>
          <w:color w:val="auto"/>
          <w:sz w:val="20"/>
          <w:szCs w:val="20"/>
        </w:rPr>
        <w:t>Oświadczenia i zaświadczenia składane w trakcie postępowania stanowiące tajemnicę przedsiębiorstwa w rozumieniu przepisów o zwalczaniu nieuczciwej konkurencji, co do których Wykonawca zastrzega, że nie mogą być udostępnione innym uczestnikom postępowania, muszą być oznaczone klauzulą: „Dokument stanowi tajemnicę przedsiębiorstwa w rozumieniu art. 11 ust. 4 Ustawy z dnia 16 kwietnia 1993 r. o zwalczaniu nieuczciwej konkurencji” (</w:t>
      </w:r>
      <w:r w:rsidR="008434FA">
        <w:rPr>
          <w:rFonts w:ascii="Segoe UI" w:hAnsi="Segoe UI" w:cs="Segoe UI"/>
          <w:color w:val="auto"/>
          <w:sz w:val="20"/>
          <w:szCs w:val="20"/>
        </w:rPr>
        <w:t xml:space="preserve">tekst jednolity - </w:t>
      </w:r>
      <w:r w:rsidRPr="001D77A3">
        <w:rPr>
          <w:rFonts w:ascii="Segoe UI" w:hAnsi="Segoe UI" w:cs="Segoe UI"/>
          <w:color w:val="auto"/>
          <w:sz w:val="20"/>
          <w:szCs w:val="20"/>
        </w:rPr>
        <w:t>Dz. U. z 20</w:t>
      </w:r>
      <w:r w:rsidR="008434FA">
        <w:rPr>
          <w:rFonts w:ascii="Segoe UI" w:hAnsi="Segoe UI" w:cs="Segoe UI"/>
          <w:color w:val="auto"/>
          <w:sz w:val="20"/>
          <w:szCs w:val="20"/>
        </w:rPr>
        <w:t>20</w:t>
      </w:r>
      <w:r w:rsidRPr="001D77A3">
        <w:rPr>
          <w:rFonts w:ascii="Segoe UI" w:hAnsi="Segoe UI" w:cs="Segoe UI"/>
          <w:color w:val="auto"/>
          <w:sz w:val="20"/>
          <w:szCs w:val="20"/>
        </w:rPr>
        <w:t xml:space="preserve"> r. poz. 1</w:t>
      </w:r>
      <w:r w:rsidR="008434FA">
        <w:rPr>
          <w:rFonts w:ascii="Segoe UI" w:hAnsi="Segoe UI" w:cs="Segoe UI"/>
          <w:color w:val="auto"/>
          <w:sz w:val="20"/>
          <w:szCs w:val="20"/>
        </w:rPr>
        <w:t>931</w:t>
      </w:r>
      <w:r w:rsidRPr="001D77A3">
        <w:rPr>
          <w:rFonts w:ascii="Segoe UI" w:hAnsi="Segoe UI" w:cs="Segoe UI"/>
          <w:color w:val="auto"/>
          <w:sz w:val="20"/>
          <w:szCs w:val="20"/>
        </w:rPr>
        <w:t xml:space="preserve">). Brak jednoznacznego wskazania, które informacje stanowią tajemnicę przedsiębiorstwa oznaczać będzie, że wszelkie oświadczenia i zaświadczenia </w:t>
      </w:r>
      <w:r w:rsidRPr="001D77A3">
        <w:rPr>
          <w:rFonts w:ascii="Segoe UI" w:hAnsi="Segoe UI" w:cs="Segoe UI"/>
          <w:color w:val="auto"/>
          <w:sz w:val="20"/>
          <w:szCs w:val="20"/>
        </w:rPr>
        <w:lastRenderedPageBreak/>
        <w:t xml:space="preserve">składane w trakcie niniejszego postępowania są jawne bez zastrzeżeń. </w:t>
      </w:r>
      <w:r w:rsidRPr="001D77A3">
        <w:rPr>
          <w:rFonts w:ascii="Segoe UI" w:hAnsi="Segoe UI" w:cs="Segoe UI"/>
          <w:color w:val="auto"/>
          <w:sz w:val="20"/>
          <w:szCs w:val="20"/>
          <w:u w:val="single"/>
        </w:rPr>
        <w:t xml:space="preserve">Wykonawca który </w:t>
      </w:r>
      <w:r w:rsidRPr="001D77A3">
        <w:rPr>
          <w:rFonts w:ascii="Segoe UI" w:hAnsi="Segoe UI" w:cs="Segoe UI"/>
          <w:color w:val="000000" w:themeColor="text1"/>
          <w:sz w:val="20"/>
          <w:szCs w:val="20"/>
          <w:u w:val="single"/>
          <w:shd w:val="clear" w:color="auto" w:fill="FFFFFF"/>
        </w:rPr>
        <w:t>zastrzega informacje, jako tajemnicę przedsiębiorstwa musi wraz ze złożeniem takiej informacji złożyć stosowne oświadczenie oraz wykazać, że faktycznie jest to tajemnica</w:t>
      </w:r>
    </w:p>
    <w:p w14:paraId="7B218F65" w14:textId="77777777" w:rsidR="001D77A3" w:rsidRPr="001D77A3" w:rsidRDefault="001D77A3" w:rsidP="001D77A3">
      <w:pPr>
        <w:pStyle w:val="Default"/>
        <w:numPr>
          <w:ilvl w:val="0"/>
          <w:numId w:val="21"/>
        </w:numPr>
        <w:ind w:left="284" w:hanging="284"/>
        <w:jc w:val="both"/>
        <w:rPr>
          <w:rFonts w:ascii="Segoe UI" w:hAnsi="Segoe UI" w:cs="Segoe UI"/>
          <w:color w:val="auto"/>
          <w:sz w:val="20"/>
          <w:szCs w:val="20"/>
        </w:rPr>
      </w:pPr>
      <w:r w:rsidRPr="001D77A3">
        <w:rPr>
          <w:rFonts w:ascii="Segoe UI" w:hAnsi="Segoe UI" w:cs="Segoe UI"/>
          <w:color w:val="auto"/>
          <w:sz w:val="20"/>
          <w:szCs w:val="20"/>
        </w:rPr>
        <w:t>Wykonawca ma prawo złożyć tylko jedną ofertę w ramach niniejszego zapytania ofertowego. Złożenie większej liczby ofert spowoduje odrzucenie wszystkich ofert złożonych przez danego Oferenta.</w:t>
      </w:r>
    </w:p>
    <w:p w14:paraId="45354069" w14:textId="77777777" w:rsidR="001D77A3" w:rsidRPr="001D77A3" w:rsidRDefault="001D77A3" w:rsidP="001D77A3">
      <w:pPr>
        <w:pStyle w:val="Default"/>
        <w:ind w:left="284"/>
        <w:jc w:val="both"/>
        <w:rPr>
          <w:rFonts w:ascii="Arial" w:hAnsi="Arial" w:cs="Arial"/>
          <w:color w:val="auto"/>
          <w:sz w:val="22"/>
          <w:szCs w:val="22"/>
        </w:rPr>
      </w:pPr>
    </w:p>
    <w:p w14:paraId="74CA53B1" w14:textId="77777777" w:rsidR="003D7E02" w:rsidRDefault="003D7E02" w:rsidP="003D7E02">
      <w:pPr>
        <w:pStyle w:val="Nagwek1"/>
        <w:tabs>
          <w:tab w:val="left" w:pos="525"/>
        </w:tabs>
        <w:ind w:left="524" w:firstLine="0"/>
      </w:pPr>
    </w:p>
    <w:p w14:paraId="10F99E85" w14:textId="77777777" w:rsidR="003D7E02" w:rsidRDefault="003D7E02" w:rsidP="003D7E02">
      <w:pPr>
        <w:pStyle w:val="Nagwek1"/>
        <w:tabs>
          <w:tab w:val="left" w:pos="525"/>
        </w:tabs>
        <w:ind w:left="524" w:firstLine="0"/>
      </w:pPr>
    </w:p>
    <w:p w14:paraId="71E5FD6E" w14:textId="77777777" w:rsidR="002961A0" w:rsidRDefault="00C75D6D">
      <w:pPr>
        <w:pStyle w:val="Nagwek1"/>
        <w:numPr>
          <w:ilvl w:val="0"/>
          <w:numId w:val="9"/>
        </w:numPr>
        <w:tabs>
          <w:tab w:val="left" w:pos="525"/>
        </w:tabs>
        <w:ind w:left="524" w:hanging="305"/>
      </w:pPr>
      <w:r>
        <w:t>MIEJSCE</w:t>
      </w:r>
      <w:r>
        <w:rPr>
          <w:spacing w:val="-3"/>
        </w:rPr>
        <w:t xml:space="preserve"> </w:t>
      </w:r>
      <w:r>
        <w:t>ORAZ</w:t>
      </w:r>
      <w:r>
        <w:rPr>
          <w:spacing w:val="-4"/>
        </w:rPr>
        <w:t xml:space="preserve"> </w:t>
      </w:r>
      <w:r>
        <w:t>TERMIN</w:t>
      </w:r>
      <w:r>
        <w:rPr>
          <w:spacing w:val="-2"/>
        </w:rPr>
        <w:t xml:space="preserve"> </w:t>
      </w:r>
      <w:r>
        <w:t>SKŁADANIA</w:t>
      </w:r>
      <w:r>
        <w:rPr>
          <w:spacing w:val="-4"/>
        </w:rPr>
        <w:t xml:space="preserve"> </w:t>
      </w:r>
      <w:r>
        <w:t>OFERT</w:t>
      </w:r>
    </w:p>
    <w:p w14:paraId="2640A801" w14:textId="77777777" w:rsidR="00C21111" w:rsidRPr="005351FF" w:rsidRDefault="00C75D6D" w:rsidP="00FD072F">
      <w:pPr>
        <w:pStyle w:val="Akapitzlist"/>
        <w:numPr>
          <w:ilvl w:val="1"/>
          <w:numId w:val="9"/>
        </w:numPr>
        <w:tabs>
          <w:tab w:val="left" w:pos="426"/>
        </w:tabs>
        <w:spacing w:before="41" w:line="276" w:lineRule="auto"/>
        <w:ind w:left="426" w:right="210" w:hanging="284"/>
        <w:jc w:val="both"/>
        <w:rPr>
          <w:b/>
          <w:sz w:val="20"/>
          <w:szCs w:val="20"/>
        </w:rPr>
      </w:pPr>
      <w:r>
        <w:rPr>
          <w:sz w:val="20"/>
        </w:rPr>
        <w:t>Ofert</w:t>
      </w:r>
      <w:r w:rsidR="008959ED">
        <w:rPr>
          <w:sz w:val="20"/>
        </w:rPr>
        <w:t>ę</w:t>
      </w:r>
      <w:r>
        <w:rPr>
          <w:sz w:val="20"/>
        </w:rPr>
        <w:t xml:space="preserve"> </w:t>
      </w:r>
      <w:r w:rsidR="008959ED">
        <w:rPr>
          <w:sz w:val="20"/>
        </w:rPr>
        <w:t xml:space="preserve">(wraz z </w:t>
      </w:r>
      <w:r w:rsidR="008959ED" w:rsidRPr="005351FF">
        <w:rPr>
          <w:sz w:val="20"/>
          <w:szCs w:val="20"/>
        </w:rPr>
        <w:t xml:space="preserve">oświadczeniami i dokumentami, o których mowa w rozdz. VII) należy złożyć </w:t>
      </w:r>
    </w:p>
    <w:p w14:paraId="278529A3" w14:textId="57BA94E6" w:rsidR="00CF1B6D" w:rsidRPr="005351FF" w:rsidRDefault="00C75D6D" w:rsidP="00C84CA3">
      <w:pPr>
        <w:pStyle w:val="Akapitzlist"/>
        <w:widowControl/>
        <w:numPr>
          <w:ilvl w:val="0"/>
          <w:numId w:val="43"/>
        </w:numPr>
        <w:autoSpaceDE/>
        <w:autoSpaceDN/>
        <w:spacing w:after="200" w:line="276" w:lineRule="auto"/>
        <w:contextualSpacing/>
        <w:jc w:val="both"/>
        <w:rPr>
          <w:rFonts w:eastAsia="Times New Roman"/>
          <w:b/>
          <w:sz w:val="20"/>
          <w:szCs w:val="20"/>
        </w:rPr>
      </w:pPr>
      <w:r w:rsidRPr="005351FF">
        <w:rPr>
          <w:sz w:val="20"/>
          <w:szCs w:val="20"/>
        </w:rPr>
        <w:t xml:space="preserve">w formie pisemnej </w:t>
      </w:r>
      <w:r w:rsidR="008959ED" w:rsidRPr="005351FF">
        <w:rPr>
          <w:sz w:val="20"/>
          <w:szCs w:val="20"/>
        </w:rPr>
        <w:t xml:space="preserve">- </w:t>
      </w:r>
      <w:r w:rsidRPr="005351FF">
        <w:rPr>
          <w:sz w:val="20"/>
          <w:szCs w:val="20"/>
        </w:rPr>
        <w:t>pocztą lub</w:t>
      </w:r>
      <w:r w:rsidRPr="005351FF">
        <w:rPr>
          <w:spacing w:val="1"/>
          <w:sz w:val="20"/>
          <w:szCs w:val="20"/>
        </w:rPr>
        <w:t xml:space="preserve"> </w:t>
      </w:r>
      <w:r w:rsidRPr="005351FF">
        <w:rPr>
          <w:sz w:val="20"/>
          <w:szCs w:val="20"/>
        </w:rPr>
        <w:t>kurierem lub dostarczona osobiście na</w:t>
      </w:r>
      <w:r w:rsidRPr="005351FF">
        <w:rPr>
          <w:spacing w:val="1"/>
          <w:sz w:val="20"/>
          <w:szCs w:val="20"/>
        </w:rPr>
        <w:t xml:space="preserve"> </w:t>
      </w:r>
      <w:r w:rsidRPr="005351FF">
        <w:rPr>
          <w:sz w:val="20"/>
          <w:szCs w:val="20"/>
        </w:rPr>
        <w:t xml:space="preserve">adres: Chyrzyno 1, </w:t>
      </w:r>
      <w:r w:rsidR="00C21111" w:rsidRPr="005351FF">
        <w:rPr>
          <w:sz w:val="20"/>
          <w:szCs w:val="20"/>
        </w:rPr>
        <w:br/>
      </w:r>
      <w:r w:rsidRPr="005351FF">
        <w:rPr>
          <w:sz w:val="20"/>
          <w:szCs w:val="20"/>
        </w:rPr>
        <w:t xml:space="preserve">69-113 Górzyca do </w:t>
      </w:r>
      <w:r w:rsidR="008959ED" w:rsidRPr="005351FF">
        <w:rPr>
          <w:sz w:val="20"/>
          <w:szCs w:val="20"/>
        </w:rPr>
        <w:t>dnia</w:t>
      </w:r>
      <w:r w:rsidR="006D66D6" w:rsidRPr="005351FF">
        <w:rPr>
          <w:sz w:val="20"/>
          <w:szCs w:val="20"/>
        </w:rPr>
        <w:t xml:space="preserve"> </w:t>
      </w:r>
      <w:r w:rsidR="00045DCE">
        <w:rPr>
          <w:b/>
          <w:bCs/>
          <w:sz w:val="20"/>
          <w:szCs w:val="20"/>
        </w:rPr>
        <w:t>27</w:t>
      </w:r>
      <w:r w:rsidR="00C84CA3">
        <w:rPr>
          <w:b/>
          <w:bCs/>
          <w:sz w:val="20"/>
          <w:szCs w:val="20"/>
        </w:rPr>
        <w:t>.09</w:t>
      </w:r>
      <w:r w:rsidR="00323FF0" w:rsidRPr="00323FF0">
        <w:rPr>
          <w:b/>
          <w:bCs/>
          <w:sz w:val="20"/>
          <w:szCs w:val="20"/>
        </w:rPr>
        <w:t xml:space="preserve">.2023 r. do godz. </w:t>
      </w:r>
      <w:r w:rsidR="00323FF0" w:rsidRPr="00323FF0">
        <w:rPr>
          <w:b/>
          <w:bCs/>
          <w:sz w:val="20"/>
        </w:rPr>
        <w:t>12:00</w:t>
      </w:r>
      <w:r w:rsidR="00323FF0">
        <w:rPr>
          <w:b/>
          <w:bCs/>
          <w:sz w:val="20"/>
        </w:rPr>
        <w:t xml:space="preserve">. </w:t>
      </w:r>
      <w:r w:rsidRPr="005351FF">
        <w:rPr>
          <w:sz w:val="20"/>
          <w:szCs w:val="20"/>
        </w:rPr>
        <w:t xml:space="preserve">W korespondencji należy powoływać się na tytuł zamówienia tj. </w:t>
      </w:r>
      <w:r w:rsidR="00C84CA3" w:rsidRPr="00C84CA3">
        <w:rPr>
          <w:b/>
          <w:bCs/>
          <w:spacing w:val="-4"/>
          <w:sz w:val="20"/>
          <w:szCs w:val="20"/>
        </w:rPr>
        <w:t>odtworzenie obudowy toalet przenośnych przy wieży widokowej na "Czarnowskiej Górce"</w:t>
      </w:r>
    </w:p>
    <w:p w14:paraId="23246150" w14:textId="32DFAF69" w:rsidR="00C21111" w:rsidRPr="00CF1B6D" w:rsidRDefault="00CF1B6D" w:rsidP="00CF1B6D">
      <w:pPr>
        <w:tabs>
          <w:tab w:val="left" w:pos="426"/>
        </w:tabs>
        <w:spacing w:before="41" w:line="276" w:lineRule="auto"/>
        <w:ind w:right="210"/>
        <w:jc w:val="both"/>
        <w:rPr>
          <w:b/>
          <w:sz w:val="20"/>
        </w:rPr>
      </w:pPr>
      <w:r>
        <w:rPr>
          <w:b/>
          <w:sz w:val="20"/>
        </w:rPr>
        <w:tab/>
      </w:r>
      <w:r w:rsidR="00C21111" w:rsidRPr="00CF1B6D">
        <w:rPr>
          <w:b/>
          <w:sz w:val="20"/>
        </w:rPr>
        <w:t>LUB</w:t>
      </w:r>
    </w:p>
    <w:p w14:paraId="0C03563A" w14:textId="1BDA09C8" w:rsidR="00C21111" w:rsidRPr="00CF1B6D" w:rsidRDefault="00C21111" w:rsidP="00CF1B6D">
      <w:pPr>
        <w:pStyle w:val="Akapitzlist"/>
        <w:numPr>
          <w:ilvl w:val="0"/>
          <w:numId w:val="43"/>
        </w:numPr>
        <w:tabs>
          <w:tab w:val="left" w:pos="426"/>
        </w:tabs>
        <w:spacing w:before="41" w:line="276" w:lineRule="auto"/>
        <w:ind w:right="210"/>
        <w:jc w:val="both"/>
        <w:rPr>
          <w:b/>
          <w:sz w:val="20"/>
          <w:szCs w:val="20"/>
        </w:rPr>
      </w:pPr>
      <w:r w:rsidRPr="00CF1B6D">
        <w:rPr>
          <w:sz w:val="20"/>
          <w:szCs w:val="20"/>
        </w:rPr>
        <w:t xml:space="preserve">w formie elektronicznej </w:t>
      </w:r>
      <w:r w:rsidR="006D66D6" w:rsidRPr="00CF1B6D">
        <w:rPr>
          <w:sz w:val="20"/>
          <w:szCs w:val="20"/>
        </w:rPr>
        <w:t xml:space="preserve">– na adres mailowy: </w:t>
      </w:r>
      <w:hyperlink r:id="rId9" w:history="1">
        <w:r w:rsidR="00FB3791" w:rsidRPr="00CF1B6D">
          <w:rPr>
            <w:rStyle w:val="Hipercze"/>
            <w:color w:val="auto"/>
            <w:sz w:val="20"/>
            <w:szCs w:val="20"/>
          </w:rPr>
          <w:t>sekretariat@pnujsciewarty.gov.pl</w:t>
        </w:r>
      </w:hyperlink>
      <w:r w:rsidR="00FB3791" w:rsidRPr="00CF1B6D">
        <w:rPr>
          <w:sz w:val="20"/>
          <w:szCs w:val="20"/>
        </w:rPr>
        <w:t xml:space="preserve"> </w:t>
      </w:r>
      <w:r w:rsidR="006D66D6" w:rsidRPr="00CF1B6D">
        <w:rPr>
          <w:sz w:val="20"/>
          <w:szCs w:val="20"/>
        </w:rPr>
        <w:t xml:space="preserve">do </w:t>
      </w:r>
      <w:r w:rsidR="00045DCE">
        <w:rPr>
          <w:b/>
          <w:bCs/>
          <w:sz w:val="20"/>
          <w:szCs w:val="20"/>
        </w:rPr>
        <w:t>27</w:t>
      </w:r>
      <w:r w:rsidR="00C84CA3">
        <w:rPr>
          <w:b/>
          <w:bCs/>
          <w:sz w:val="20"/>
          <w:szCs w:val="20"/>
        </w:rPr>
        <w:t>.09</w:t>
      </w:r>
      <w:r w:rsidR="00323FF0" w:rsidRPr="00323FF0">
        <w:rPr>
          <w:b/>
          <w:bCs/>
          <w:sz w:val="20"/>
          <w:szCs w:val="20"/>
        </w:rPr>
        <w:t xml:space="preserve">.2023 r. do godz. </w:t>
      </w:r>
      <w:r w:rsidR="006D66D6" w:rsidRPr="00323FF0">
        <w:rPr>
          <w:b/>
          <w:bCs/>
          <w:sz w:val="20"/>
        </w:rPr>
        <w:t>12:00</w:t>
      </w:r>
      <w:r w:rsidR="006D66D6" w:rsidRPr="00CF1B6D">
        <w:rPr>
          <w:b/>
          <w:bCs/>
          <w:color w:val="FF0000"/>
          <w:sz w:val="20"/>
        </w:rPr>
        <w:t>.</w:t>
      </w:r>
      <w:r w:rsidR="006D66D6" w:rsidRPr="00CF1B6D">
        <w:rPr>
          <w:sz w:val="20"/>
        </w:rPr>
        <w:t xml:space="preserve"> </w:t>
      </w:r>
      <w:r w:rsidRPr="00CF1B6D">
        <w:rPr>
          <w:bCs/>
          <w:sz w:val="20"/>
          <w:szCs w:val="20"/>
        </w:rPr>
        <w:t>Ofertę w tej formie</w:t>
      </w:r>
      <w:r w:rsidRPr="00CF1B6D">
        <w:rPr>
          <w:b/>
          <w:sz w:val="20"/>
          <w:szCs w:val="20"/>
        </w:rPr>
        <w:t xml:space="preserve"> </w:t>
      </w:r>
      <w:r w:rsidRPr="00CF1B6D">
        <w:rPr>
          <w:sz w:val="20"/>
          <w:szCs w:val="20"/>
        </w:rPr>
        <w:t>należy złożyć w postaci skanu dokumentu zawierającego własnoręczny podpis lub w postaci elektronicznej opatrzonej kwalifikowanym podpisem elektronicznym, podpisem zaufanym lub podpisem osobistym.</w:t>
      </w:r>
    </w:p>
    <w:p w14:paraId="7E0EBF80" w14:textId="47E56ABB" w:rsidR="00117FBE" w:rsidRPr="00117FBE" w:rsidRDefault="00117FBE" w:rsidP="00117FBE">
      <w:pPr>
        <w:pStyle w:val="Akapitzlist"/>
        <w:numPr>
          <w:ilvl w:val="1"/>
          <w:numId w:val="9"/>
        </w:numPr>
        <w:tabs>
          <w:tab w:val="left" w:pos="426"/>
        </w:tabs>
        <w:spacing w:before="39" w:line="276" w:lineRule="auto"/>
        <w:ind w:left="426" w:right="206" w:hanging="284"/>
        <w:jc w:val="both"/>
        <w:rPr>
          <w:sz w:val="20"/>
          <w:szCs w:val="20"/>
        </w:rPr>
      </w:pPr>
      <w:r w:rsidRPr="00117FBE">
        <w:rPr>
          <w:sz w:val="20"/>
          <w:szCs w:val="20"/>
        </w:rPr>
        <w:t>Konsekwencje nieprawidłowego zaadresowania oferty lub jej przekazania niezgodnie z treścią zapytania lub z instrukcją składania ofert będą obciążały Wykonawcę.</w:t>
      </w:r>
    </w:p>
    <w:p w14:paraId="789CD73E" w14:textId="5E5FBB51" w:rsidR="002961A0" w:rsidRPr="00FB3791" w:rsidRDefault="00C75D6D" w:rsidP="00117FBE">
      <w:pPr>
        <w:pStyle w:val="Akapitzlist"/>
        <w:numPr>
          <w:ilvl w:val="1"/>
          <w:numId w:val="9"/>
        </w:numPr>
        <w:tabs>
          <w:tab w:val="left" w:pos="426"/>
        </w:tabs>
        <w:spacing w:before="39" w:line="276" w:lineRule="auto"/>
        <w:ind w:left="426" w:right="206" w:hanging="284"/>
        <w:jc w:val="both"/>
        <w:rPr>
          <w:sz w:val="20"/>
          <w:u w:val="single"/>
        </w:rPr>
      </w:pPr>
      <w:r w:rsidRPr="00117FBE">
        <w:rPr>
          <w:sz w:val="20"/>
          <w:u w:val="single"/>
        </w:rPr>
        <w:t>Ocena ofert</w:t>
      </w:r>
      <w:r w:rsidRPr="00117FBE">
        <w:rPr>
          <w:spacing w:val="1"/>
          <w:sz w:val="20"/>
          <w:u w:val="single"/>
        </w:rPr>
        <w:t xml:space="preserve"> </w:t>
      </w:r>
      <w:r w:rsidRPr="00117FBE">
        <w:rPr>
          <w:sz w:val="20"/>
          <w:u w:val="single"/>
        </w:rPr>
        <w:t>zostanie</w:t>
      </w:r>
      <w:r w:rsidRPr="00117FBE">
        <w:rPr>
          <w:spacing w:val="1"/>
          <w:sz w:val="20"/>
          <w:u w:val="single"/>
        </w:rPr>
        <w:t xml:space="preserve"> </w:t>
      </w:r>
      <w:r w:rsidRPr="00117FBE">
        <w:rPr>
          <w:sz w:val="20"/>
          <w:u w:val="single"/>
        </w:rPr>
        <w:t xml:space="preserve">dokonana </w:t>
      </w:r>
      <w:r w:rsidRPr="00FB3791">
        <w:rPr>
          <w:sz w:val="20"/>
          <w:u w:val="single"/>
        </w:rPr>
        <w:t xml:space="preserve">niezwłocznie, a wybór najkorzystniejszej oferty </w:t>
      </w:r>
      <w:r w:rsidR="003F4411" w:rsidRPr="00FB3791">
        <w:rPr>
          <w:sz w:val="20"/>
          <w:u w:val="single"/>
        </w:rPr>
        <w:t>zostanie przekazany wybranemu wykonawcy.</w:t>
      </w:r>
    </w:p>
    <w:p w14:paraId="33FA5E4F" w14:textId="77777777" w:rsidR="002961A0" w:rsidRDefault="00C75D6D" w:rsidP="00117FBE">
      <w:pPr>
        <w:pStyle w:val="Akapitzlist"/>
        <w:numPr>
          <w:ilvl w:val="1"/>
          <w:numId w:val="9"/>
        </w:numPr>
        <w:tabs>
          <w:tab w:val="left" w:pos="426"/>
        </w:tabs>
        <w:spacing w:before="1"/>
        <w:ind w:left="426" w:hanging="284"/>
        <w:jc w:val="both"/>
        <w:rPr>
          <w:sz w:val="20"/>
        </w:rPr>
      </w:pPr>
      <w:r>
        <w:rPr>
          <w:sz w:val="20"/>
        </w:rPr>
        <w:t>Oferty</w:t>
      </w:r>
      <w:r>
        <w:rPr>
          <w:spacing w:val="-3"/>
          <w:sz w:val="20"/>
        </w:rPr>
        <w:t xml:space="preserve"> </w:t>
      </w:r>
      <w:r>
        <w:rPr>
          <w:sz w:val="20"/>
        </w:rPr>
        <w:t>złożone</w:t>
      </w:r>
      <w:r>
        <w:rPr>
          <w:spacing w:val="-1"/>
          <w:sz w:val="20"/>
        </w:rPr>
        <w:t xml:space="preserve"> </w:t>
      </w:r>
      <w:r>
        <w:rPr>
          <w:sz w:val="20"/>
        </w:rPr>
        <w:t>po</w:t>
      </w:r>
      <w:r>
        <w:rPr>
          <w:spacing w:val="-1"/>
          <w:sz w:val="20"/>
        </w:rPr>
        <w:t xml:space="preserve"> </w:t>
      </w:r>
      <w:r>
        <w:rPr>
          <w:sz w:val="20"/>
        </w:rPr>
        <w:t>terminie</w:t>
      </w:r>
      <w:r>
        <w:rPr>
          <w:spacing w:val="-3"/>
          <w:sz w:val="20"/>
        </w:rPr>
        <w:t xml:space="preserve"> </w:t>
      </w:r>
      <w:r>
        <w:rPr>
          <w:sz w:val="20"/>
        </w:rPr>
        <w:t>nie</w:t>
      </w:r>
      <w:r>
        <w:rPr>
          <w:spacing w:val="-1"/>
          <w:sz w:val="20"/>
        </w:rPr>
        <w:t xml:space="preserve"> </w:t>
      </w:r>
      <w:r>
        <w:rPr>
          <w:sz w:val="20"/>
        </w:rPr>
        <w:t>będą</w:t>
      </w:r>
      <w:r>
        <w:rPr>
          <w:spacing w:val="-3"/>
          <w:sz w:val="20"/>
        </w:rPr>
        <w:t xml:space="preserve"> </w:t>
      </w:r>
      <w:r>
        <w:rPr>
          <w:sz w:val="20"/>
        </w:rPr>
        <w:t>rozpatrywane.</w:t>
      </w:r>
    </w:p>
    <w:p w14:paraId="2700CF0C" w14:textId="77777777" w:rsidR="002961A0" w:rsidRDefault="00C75D6D" w:rsidP="00117FBE">
      <w:pPr>
        <w:pStyle w:val="Akapitzlist"/>
        <w:numPr>
          <w:ilvl w:val="1"/>
          <w:numId w:val="9"/>
        </w:numPr>
        <w:tabs>
          <w:tab w:val="left" w:pos="426"/>
        </w:tabs>
        <w:spacing w:before="39"/>
        <w:ind w:left="426" w:hanging="284"/>
        <w:jc w:val="both"/>
        <w:rPr>
          <w:sz w:val="20"/>
        </w:rPr>
      </w:pPr>
      <w:r>
        <w:rPr>
          <w:sz w:val="20"/>
        </w:rPr>
        <w:t>Wykonawca</w:t>
      </w:r>
      <w:r>
        <w:rPr>
          <w:spacing w:val="-4"/>
          <w:sz w:val="20"/>
        </w:rPr>
        <w:t xml:space="preserve"> </w:t>
      </w:r>
      <w:r>
        <w:rPr>
          <w:sz w:val="20"/>
        </w:rPr>
        <w:t>może</w:t>
      </w:r>
      <w:r>
        <w:rPr>
          <w:spacing w:val="-3"/>
          <w:sz w:val="20"/>
        </w:rPr>
        <w:t xml:space="preserve"> </w:t>
      </w:r>
      <w:r>
        <w:rPr>
          <w:sz w:val="20"/>
        </w:rPr>
        <w:t>przed upływem</w:t>
      </w:r>
      <w:r>
        <w:rPr>
          <w:spacing w:val="-1"/>
          <w:sz w:val="20"/>
        </w:rPr>
        <w:t xml:space="preserve"> </w:t>
      </w:r>
      <w:r>
        <w:rPr>
          <w:sz w:val="20"/>
        </w:rPr>
        <w:t>terminu</w:t>
      </w:r>
      <w:r>
        <w:rPr>
          <w:spacing w:val="-2"/>
          <w:sz w:val="20"/>
        </w:rPr>
        <w:t xml:space="preserve"> </w:t>
      </w:r>
      <w:r>
        <w:rPr>
          <w:sz w:val="20"/>
        </w:rPr>
        <w:t>składania</w:t>
      </w:r>
      <w:r>
        <w:rPr>
          <w:spacing w:val="-4"/>
          <w:sz w:val="20"/>
        </w:rPr>
        <w:t xml:space="preserve"> </w:t>
      </w:r>
      <w:r>
        <w:rPr>
          <w:sz w:val="20"/>
        </w:rPr>
        <w:t>ofert</w:t>
      </w:r>
      <w:r>
        <w:rPr>
          <w:spacing w:val="-3"/>
          <w:sz w:val="20"/>
        </w:rPr>
        <w:t xml:space="preserve"> </w:t>
      </w:r>
      <w:r>
        <w:rPr>
          <w:sz w:val="20"/>
        </w:rPr>
        <w:t>zmienić</w:t>
      </w:r>
      <w:r>
        <w:rPr>
          <w:spacing w:val="-3"/>
          <w:sz w:val="20"/>
        </w:rPr>
        <w:t xml:space="preserve"> </w:t>
      </w:r>
      <w:r>
        <w:rPr>
          <w:sz w:val="20"/>
        </w:rPr>
        <w:t>lub wycofać</w:t>
      </w:r>
      <w:r>
        <w:rPr>
          <w:spacing w:val="-3"/>
          <w:sz w:val="20"/>
        </w:rPr>
        <w:t xml:space="preserve"> </w:t>
      </w:r>
      <w:r>
        <w:rPr>
          <w:sz w:val="20"/>
        </w:rPr>
        <w:t>swoją</w:t>
      </w:r>
      <w:r>
        <w:rPr>
          <w:spacing w:val="-3"/>
          <w:sz w:val="20"/>
        </w:rPr>
        <w:t xml:space="preserve"> </w:t>
      </w:r>
      <w:r>
        <w:rPr>
          <w:sz w:val="20"/>
        </w:rPr>
        <w:t>ofertę.</w:t>
      </w:r>
    </w:p>
    <w:p w14:paraId="2A89C81F" w14:textId="1D212FE5" w:rsidR="002961A0" w:rsidRDefault="00C75D6D" w:rsidP="00FB3791">
      <w:pPr>
        <w:pStyle w:val="Akapitzlist"/>
        <w:numPr>
          <w:ilvl w:val="1"/>
          <w:numId w:val="9"/>
        </w:numPr>
        <w:tabs>
          <w:tab w:val="left" w:pos="426"/>
        </w:tabs>
        <w:spacing w:before="39" w:line="276" w:lineRule="auto"/>
        <w:ind w:left="426" w:right="389" w:hanging="284"/>
        <w:jc w:val="both"/>
        <w:rPr>
          <w:sz w:val="20"/>
        </w:rPr>
      </w:pPr>
      <w:r>
        <w:rPr>
          <w:sz w:val="20"/>
        </w:rPr>
        <w:t>W toku badania i oceny ofert Zamawiający może żądać od Wykonawców wyjaśnień dotyczących</w:t>
      </w:r>
      <w:r>
        <w:rPr>
          <w:spacing w:val="-52"/>
          <w:sz w:val="20"/>
        </w:rPr>
        <w:t xml:space="preserve"> </w:t>
      </w:r>
      <w:r w:rsidR="00117FBE">
        <w:rPr>
          <w:spacing w:val="-52"/>
          <w:sz w:val="20"/>
        </w:rPr>
        <w:t xml:space="preserve">                  </w:t>
      </w:r>
      <w:r>
        <w:rPr>
          <w:sz w:val="20"/>
        </w:rPr>
        <w:t>treści</w:t>
      </w:r>
      <w:r>
        <w:rPr>
          <w:spacing w:val="-2"/>
          <w:sz w:val="20"/>
        </w:rPr>
        <w:t xml:space="preserve"> </w:t>
      </w:r>
      <w:r>
        <w:rPr>
          <w:sz w:val="20"/>
        </w:rPr>
        <w:t>złożonych</w:t>
      </w:r>
      <w:r>
        <w:rPr>
          <w:spacing w:val="1"/>
          <w:sz w:val="20"/>
        </w:rPr>
        <w:t xml:space="preserve"> </w:t>
      </w:r>
      <w:r>
        <w:rPr>
          <w:sz w:val="20"/>
        </w:rPr>
        <w:t>ofert.</w:t>
      </w:r>
    </w:p>
    <w:p w14:paraId="1D37151F" w14:textId="77777777" w:rsidR="00FB3791" w:rsidRPr="00FB3791" w:rsidRDefault="00FB3791" w:rsidP="00FB3791">
      <w:pPr>
        <w:pStyle w:val="Akapitzlist"/>
        <w:tabs>
          <w:tab w:val="left" w:pos="426"/>
        </w:tabs>
        <w:spacing w:before="39" w:line="276" w:lineRule="auto"/>
        <w:ind w:left="426" w:right="389" w:firstLine="0"/>
        <w:jc w:val="both"/>
        <w:rPr>
          <w:sz w:val="20"/>
        </w:rPr>
      </w:pPr>
    </w:p>
    <w:p w14:paraId="02CF0C48" w14:textId="26F4E6C5" w:rsidR="002961A0" w:rsidRDefault="00C75D6D">
      <w:pPr>
        <w:pStyle w:val="Nagwek1"/>
        <w:numPr>
          <w:ilvl w:val="0"/>
          <w:numId w:val="9"/>
        </w:numPr>
        <w:tabs>
          <w:tab w:val="left" w:pos="617"/>
        </w:tabs>
        <w:spacing w:before="1"/>
        <w:ind w:left="616" w:hanging="397"/>
      </w:pPr>
      <w:r>
        <w:t>OFERTA</w:t>
      </w:r>
      <w:r>
        <w:rPr>
          <w:spacing w:val="-5"/>
        </w:rPr>
        <w:t xml:space="preserve"> </w:t>
      </w:r>
      <w:r>
        <w:t>I</w:t>
      </w:r>
      <w:r>
        <w:rPr>
          <w:spacing w:val="-1"/>
        </w:rPr>
        <w:t xml:space="preserve"> </w:t>
      </w:r>
      <w:r>
        <w:t>DOKUMENTY,</w:t>
      </w:r>
      <w:r>
        <w:rPr>
          <w:spacing w:val="-2"/>
        </w:rPr>
        <w:t xml:space="preserve"> </w:t>
      </w:r>
      <w:r>
        <w:t>KTÓRE</w:t>
      </w:r>
      <w:r>
        <w:rPr>
          <w:spacing w:val="-4"/>
        </w:rPr>
        <w:t xml:space="preserve"> </w:t>
      </w:r>
      <w:r>
        <w:t>SKŁADA</w:t>
      </w:r>
      <w:r>
        <w:rPr>
          <w:spacing w:val="-1"/>
        </w:rPr>
        <w:t xml:space="preserve"> </w:t>
      </w:r>
      <w:r>
        <w:t>WYKONAWCA</w:t>
      </w:r>
      <w:r w:rsidR="001D77A3">
        <w:t xml:space="preserve"> </w:t>
      </w:r>
    </w:p>
    <w:p w14:paraId="5C16D06A" w14:textId="22952876" w:rsidR="002961A0" w:rsidRDefault="00117FBE" w:rsidP="00117FBE">
      <w:pPr>
        <w:pStyle w:val="Akapitzlist"/>
        <w:numPr>
          <w:ilvl w:val="1"/>
          <w:numId w:val="9"/>
        </w:numPr>
        <w:tabs>
          <w:tab w:val="left" w:pos="940"/>
          <w:tab w:val="left" w:pos="941"/>
        </w:tabs>
        <w:spacing w:before="41"/>
        <w:ind w:left="426" w:hanging="284"/>
        <w:rPr>
          <w:b/>
          <w:sz w:val="20"/>
        </w:rPr>
      </w:pPr>
      <w:r>
        <w:rPr>
          <w:sz w:val="20"/>
        </w:rPr>
        <w:t>Formularz oferty</w:t>
      </w:r>
      <w:r w:rsidR="00C75D6D">
        <w:rPr>
          <w:spacing w:val="-2"/>
          <w:sz w:val="20"/>
        </w:rPr>
        <w:t xml:space="preserve"> </w:t>
      </w:r>
      <w:r w:rsidR="00C75D6D">
        <w:rPr>
          <w:sz w:val="20"/>
        </w:rPr>
        <w:t>wg</w:t>
      </w:r>
      <w:r w:rsidR="00C75D6D">
        <w:rPr>
          <w:spacing w:val="-1"/>
          <w:sz w:val="20"/>
        </w:rPr>
        <w:t xml:space="preserve"> </w:t>
      </w:r>
      <w:r w:rsidR="00C75D6D">
        <w:rPr>
          <w:sz w:val="20"/>
        </w:rPr>
        <w:t>wzoru –</w:t>
      </w:r>
      <w:r w:rsidR="00C75D6D">
        <w:rPr>
          <w:spacing w:val="1"/>
          <w:sz w:val="20"/>
        </w:rPr>
        <w:t xml:space="preserve"> </w:t>
      </w:r>
      <w:r w:rsidR="00C75D6D">
        <w:rPr>
          <w:b/>
          <w:sz w:val="20"/>
        </w:rPr>
        <w:t>załącznik</w:t>
      </w:r>
      <w:r w:rsidR="00C75D6D">
        <w:rPr>
          <w:b/>
          <w:spacing w:val="-1"/>
          <w:sz w:val="20"/>
        </w:rPr>
        <w:t xml:space="preserve"> </w:t>
      </w:r>
      <w:r w:rsidR="00C75D6D">
        <w:rPr>
          <w:b/>
          <w:sz w:val="20"/>
        </w:rPr>
        <w:t>nr</w:t>
      </w:r>
      <w:r w:rsidR="00C75D6D">
        <w:rPr>
          <w:b/>
          <w:spacing w:val="-2"/>
          <w:sz w:val="20"/>
        </w:rPr>
        <w:t xml:space="preserve"> </w:t>
      </w:r>
      <w:r w:rsidR="003D7E02">
        <w:rPr>
          <w:b/>
          <w:sz w:val="20"/>
        </w:rPr>
        <w:t>1</w:t>
      </w:r>
    </w:p>
    <w:p w14:paraId="503529E5" w14:textId="04681B6C" w:rsidR="003D7E02" w:rsidRPr="003D7E02" w:rsidRDefault="003D7E02" w:rsidP="00117FBE">
      <w:pPr>
        <w:pStyle w:val="Akapitzlist"/>
        <w:numPr>
          <w:ilvl w:val="1"/>
          <w:numId w:val="9"/>
        </w:numPr>
        <w:tabs>
          <w:tab w:val="left" w:pos="940"/>
          <w:tab w:val="left" w:pos="941"/>
        </w:tabs>
        <w:spacing w:before="41"/>
        <w:ind w:left="426" w:hanging="284"/>
        <w:rPr>
          <w:sz w:val="20"/>
        </w:rPr>
      </w:pPr>
      <w:r w:rsidRPr="003D7E02">
        <w:rPr>
          <w:sz w:val="20"/>
        </w:rPr>
        <w:t>Wykaz usług</w:t>
      </w:r>
      <w:r>
        <w:rPr>
          <w:sz w:val="20"/>
        </w:rPr>
        <w:t xml:space="preserve">- </w:t>
      </w:r>
      <w:r w:rsidRPr="003D7E02">
        <w:rPr>
          <w:b/>
          <w:sz w:val="20"/>
        </w:rPr>
        <w:t>załącznik nr 2</w:t>
      </w:r>
    </w:p>
    <w:p w14:paraId="62F3FB32" w14:textId="48AEF50F" w:rsidR="002961A0" w:rsidRPr="00430C02" w:rsidRDefault="00C75D6D" w:rsidP="00117FBE">
      <w:pPr>
        <w:pStyle w:val="Akapitzlist"/>
        <w:numPr>
          <w:ilvl w:val="1"/>
          <w:numId w:val="9"/>
        </w:numPr>
        <w:tabs>
          <w:tab w:val="left" w:pos="940"/>
          <w:tab w:val="left" w:pos="941"/>
        </w:tabs>
        <w:spacing w:before="41"/>
        <w:ind w:left="426" w:hanging="284"/>
        <w:jc w:val="both"/>
        <w:rPr>
          <w:sz w:val="20"/>
          <w:szCs w:val="20"/>
        </w:rPr>
      </w:pPr>
      <w:r w:rsidRPr="00117FBE">
        <w:rPr>
          <w:sz w:val="20"/>
          <w:szCs w:val="20"/>
        </w:rPr>
        <w:t>Oświadczenie</w:t>
      </w:r>
      <w:r w:rsidRPr="00117FBE">
        <w:rPr>
          <w:spacing w:val="-4"/>
          <w:sz w:val="20"/>
          <w:szCs w:val="20"/>
        </w:rPr>
        <w:t xml:space="preserve"> </w:t>
      </w:r>
      <w:r w:rsidRPr="00117FBE">
        <w:rPr>
          <w:sz w:val="20"/>
          <w:szCs w:val="20"/>
        </w:rPr>
        <w:t>w</w:t>
      </w:r>
      <w:r w:rsidRPr="00117FBE">
        <w:rPr>
          <w:spacing w:val="-2"/>
          <w:sz w:val="20"/>
          <w:szCs w:val="20"/>
        </w:rPr>
        <w:t xml:space="preserve"> </w:t>
      </w:r>
      <w:r w:rsidRPr="00117FBE">
        <w:rPr>
          <w:sz w:val="20"/>
          <w:szCs w:val="20"/>
        </w:rPr>
        <w:t>zakresie</w:t>
      </w:r>
      <w:r w:rsidRPr="00117FBE">
        <w:rPr>
          <w:spacing w:val="-3"/>
          <w:sz w:val="20"/>
          <w:szCs w:val="20"/>
        </w:rPr>
        <w:t xml:space="preserve"> </w:t>
      </w:r>
      <w:r w:rsidRPr="00117FBE">
        <w:rPr>
          <w:sz w:val="20"/>
          <w:szCs w:val="20"/>
        </w:rPr>
        <w:t>wypełnienia</w:t>
      </w:r>
      <w:r w:rsidRPr="00117FBE">
        <w:rPr>
          <w:spacing w:val="-3"/>
          <w:sz w:val="20"/>
          <w:szCs w:val="20"/>
        </w:rPr>
        <w:t xml:space="preserve"> </w:t>
      </w:r>
      <w:r w:rsidRPr="00117FBE">
        <w:rPr>
          <w:sz w:val="20"/>
          <w:szCs w:val="20"/>
        </w:rPr>
        <w:t>obowiązku</w:t>
      </w:r>
      <w:r w:rsidRPr="00117FBE">
        <w:rPr>
          <w:spacing w:val="-1"/>
          <w:sz w:val="20"/>
          <w:szCs w:val="20"/>
        </w:rPr>
        <w:t xml:space="preserve"> </w:t>
      </w:r>
      <w:r w:rsidRPr="00117FBE">
        <w:rPr>
          <w:sz w:val="20"/>
          <w:szCs w:val="20"/>
        </w:rPr>
        <w:t>informacyjnego</w:t>
      </w:r>
      <w:r w:rsidRPr="00117FBE">
        <w:rPr>
          <w:spacing w:val="-1"/>
          <w:sz w:val="20"/>
          <w:szCs w:val="20"/>
        </w:rPr>
        <w:t xml:space="preserve"> </w:t>
      </w:r>
      <w:r w:rsidRPr="00117FBE">
        <w:rPr>
          <w:sz w:val="20"/>
          <w:szCs w:val="20"/>
        </w:rPr>
        <w:t>z</w:t>
      </w:r>
      <w:r w:rsidRPr="00117FBE">
        <w:rPr>
          <w:spacing w:val="-1"/>
          <w:sz w:val="20"/>
          <w:szCs w:val="20"/>
        </w:rPr>
        <w:t xml:space="preserve"> </w:t>
      </w:r>
      <w:r w:rsidRPr="00117FBE">
        <w:rPr>
          <w:sz w:val="20"/>
          <w:szCs w:val="20"/>
        </w:rPr>
        <w:t>art.</w:t>
      </w:r>
      <w:r w:rsidR="00194B0B">
        <w:rPr>
          <w:sz w:val="20"/>
          <w:szCs w:val="20"/>
        </w:rPr>
        <w:t xml:space="preserve"> </w:t>
      </w:r>
      <w:r w:rsidRPr="00117FBE">
        <w:rPr>
          <w:sz w:val="20"/>
          <w:szCs w:val="20"/>
        </w:rPr>
        <w:t>13</w:t>
      </w:r>
      <w:r w:rsidRPr="00117FBE">
        <w:rPr>
          <w:spacing w:val="-2"/>
          <w:sz w:val="20"/>
          <w:szCs w:val="20"/>
        </w:rPr>
        <w:t xml:space="preserve"> </w:t>
      </w:r>
      <w:r w:rsidRPr="00117FBE">
        <w:rPr>
          <w:sz w:val="20"/>
          <w:szCs w:val="20"/>
        </w:rPr>
        <w:t>lub art.</w:t>
      </w:r>
      <w:r w:rsidR="00194B0B">
        <w:rPr>
          <w:sz w:val="20"/>
          <w:szCs w:val="20"/>
        </w:rPr>
        <w:t xml:space="preserve"> </w:t>
      </w:r>
      <w:r w:rsidRPr="00117FBE">
        <w:rPr>
          <w:sz w:val="20"/>
          <w:szCs w:val="20"/>
        </w:rPr>
        <w:t>14</w:t>
      </w:r>
      <w:r w:rsidRPr="00117FBE">
        <w:rPr>
          <w:spacing w:val="-3"/>
          <w:sz w:val="20"/>
          <w:szCs w:val="20"/>
        </w:rPr>
        <w:t xml:space="preserve"> </w:t>
      </w:r>
      <w:r w:rsidRPr="00117FBE">
        <w:rPr>
          <w:sz w:val="20"/>
          <w:szCs w:val="20"/>
        </w:rPr>
        <w:t>RODO –</w:t>
      </w:r>
      <w:r w:rsidR="00117FBE" w:rsidRPr="00117FBE">
        <w:rPr>
          <w:sz w:val="20"/>
          <w:szCs w:val="20"/>
        </w:rPr>
        <w:t xml:space="preserve"> </w:t>
      </w:r>
      <w:r w:rsidR="00117FBE" w:rsidRPr="00117FBE">
        <w:rPr>
          <w:sz w:val="20"/>
          <w:szCs w:val="20"/>
        </w:rPr>
        <w:br/>
      </w:r>
      <w:r w:rsidRPr="00117FBE">
        <w:rPr>
          <w:b/>
          <w:bCs/>
          <w:sz w:val="20"/>
          <w:szCs w:val="20"/>
        </w:rPr>
        <w:t>załącznik</w:t>
      </w:r>
      <w:r w:rsidRPr="00117FBE">
        <w:rPr>
          <w:b/>
          <w:bCs/>
          <w:spacing w:val="-1"/>
          <w:sz w:val="20"/>
          <w:szCs w:val="20"/>
        </w:rPr>
        <w:t xml:space="preserve"> </w:t>
      </w:r>
      <w:r w:rsidRPr="00117FBE">
        <w:rPr>
          <w:b/>
          <w:bCs/>
          <w:sz w:val="20"/>
          <w:szCs w:val="20"/>
        </w:rPr>
        <w:t>nr</w:t>
      </w:r>
      <w:r w:rsidRPr="00117FBE">
        <w:rPr>
          <w:b/>
          <w:bCs/>
          <w:spacing w:val="-2"/>
          <w:sz w:val="20"/>
          <w:szCs w:val="20"/>
        </w:rPr>
        <w:t xml:space="preserve"> </w:t>
      </w:r>
      <w:r w:rsidR="00A852E0">
        <w:rPr>
          <w:b/>
          <w:bCs/>
          <w:sz w:val="20"/>
          <w:szCs w:val="20"/>
        </w:rPr>
        <w:t>4</w:t>
      </w:r>
      <w:r w:rsidR="00117FBE" w:rsidRPr="00117FBE">
        <w:rPr>
          <w:b/>
          <w:bCs/>
          <w:sz w:val="20"/>
          <w:szCs w:val="20"/>
        </w:rPr>
        <w:t>.</w:t>
      </w:r>
    </w:p>
    <w:p w14:paraId="6D22F944" w14:textId="05670072" w:rsidR="00430C02" w:rsidRPr="00117FBE" w:rsidRDefault="00430C02" w:rsidP="00117FBE">
      <w:pPr>
        <w:pStyle w:val="Akapitzlist"/>
        <w:numPr>
          <w:ilvl w:val="1"/>
          <w:numId w:val="9"/>
        </w:numPr>
        <w:tabs>
          <w:tab w:val="left" w:pos="940"/>
          <w:tab w:val="left" w:pos="941"/>
        </w:tabs>
        <w:spacing w:before="41"/>
        <w:ind w:left="426" w:hanging="284"/>
        <w:jc w:val="both"/>
        <w:rPr>
          <w:sz w:val="20"/>
          <w:szCs w:val="20"/>
        </w:rPr>
      </w:pPr>
      <w:r w:rsidRPr="00430C02">
        <w:rPr>
          <w:sz w:val="20"/>
          <w:szCs w:val="20"/>
        </w:rPr>
        <w:t xml:space="preserve">Oświadczenie (brak podstaw wykluczenia) - wg wzoru jak w </w:t>
      </w:r>
      <w:r w:rsidR="00DC52AF">
        <w:rPr>
          <w:b/>
          <w:bCs/>
          <w:sz w:val="20"/>
          <w:szCs w:val="20"/>
        </w:rPr>
        <w:t>załączniku Nr 6</w:t>
      </w:r>
      <w:r w:rsidRPr="00430C02">
        <w:rPr>
          <w:b/>
          <w:bCs/>
          <w:sz w:val="20"/>
          <w:szCs w:val="20"/>
        </w:rPr>
        <w:t>.</w:t>
      </w:r>
    </w:p>
    <w:p w14:paraId="4DAC0DF1" w14:textId="5C9FC538" w:rsidR="00117FBE" w:rsidRPr="00117FBE" w:rsidRDefault="00117FBE" w:rsidP="00117FBE">
      <w:pPr>
        <w:pStyle w:val="Akapitzlist"/>
        <w:numPr>
          <w:ilvl w:val="1"/>
          <w:numId w:val="9"/>
        </w:numPr>
        <w:tabs>
          <w:tab w:val="left" w:pos="940"/>
          <w:tab w:val="left" w:pos="941"/>
        </w:tabs>
        <w:spacing w:before="41"/>
        <w:ind w:left="426" w:hanging="284"/>
        <w:jc w:val="both"/>
        <w:rPr>
          <w:sz w:val="20"/>
          <w:szCs w:val="20"/>
        </w:rPr>
      </w:pPr>
      <w:r w:rsidRPr="00117FBE">
        <w:rPr>
          <w:sz w:val="20"/>
          <w:szCs w:val="20"/>
        </w:rPr>
        <w:t>Pełnomocnictwo – w przypadku, gdy ofertę podpisuje osoba posiadająca pełnomocnictwo musi ono zostać załączone do oferty w oryginale i zawierać zakres upełnomocnienia (jeżeli dotyczy).</w:t>
      </w:r>
    </w:p>
    <w:p w14:paraId="51655A94" w14:textId="77777777" w:rsidR="00C84CA3" w:rsidRDefault="00C84CA3" w:rsidP="00117FBE">
      <w:pPr>
        <w:pStyle w:val="Bodytext100"/>
        <w:shd w:val="clear" w:color="auto" w:fill="auto"/>
        <w:spacing w:after="140" w:line="240" w:lineRule="auto"/>
        <w:jc w:val="both"/>
        <w:rPr>
          <w:rFonts w:ascii="Segoe UI" w:hAnsi="Segoe UI" w:cs="Segoe UI"/>
          <w:sz w:val="20"/>
          <w:szCs w:val="20"/>
          <w:u w:val="single"/>
          <w:lang w:val="pl-PL"/>
        </w:rPr>
      </w:pPr>
    </w:p>
    <w:p w14:paraId="7C04E906" w14:textId="3E878DE9" w:rsidR="0063155B" w:rsidRDefault="00117FBE" w:rsidP="00117FBE">
      <w:pPr>
        <w:pStyle w:val="Bodytext100"/>
        <w:shd w:val="clear" w:color="auto" w:fill="auto"/>
        <w:spacing w:after="140" w:line="240" w:lineRule="auto"/>
        <w:jc w:val="both"/>
        <w:rPr>
          <w:rFonts w:ascii="Segoe UI" w:hAnsi="Segoe UI" w:cs="Segoe UI"/>
          <w:sz w:val="20"/>
          <w:szCs w:val="20"/>
          <w:u w:val="single"/>
          <w:lang w:val="pl-PL"/>
        </w:rPr>
      </w:pPr>
      <w:r w:rsidRPr="00117FBE">
        <w:rPr>
          <w:rFonts w:ascii="Segoe UI" w:hAnsi="Segoe UI" w:cs="Segoe UI"/>
          <w:sz w:val="20"/>
          <w:szCs w:val="20"/>
          <w:u w:val="single"/>
          <w:lang w:val="pl-PL"/>
        </w:rPr>
        <w:t>Jeżeli Wykonawca nie złożył oświadczeń, o których mowa w ww. pkt,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wskazanym przez Zamawiającego, chyba że mimo ich złożenia, uzupełnienia lub poprawienia lub udzielenia wyjaśnień oferta wykonawcy podlega odrzuceniu albo konieczne byłoby unieważnienie postępowania.</w:t>
      </w:r>
    </w:p>
    <w:p w14:paraId="0E1ADAA2" w14:textId="77777777" w:rsidR="002961A0" w:rsidRDefault="00C75D6D">
      <w:pPr>
        <w:pStyle w:val="Akapitzlist"/>
        <w:numPr>
          <w:ilvl w:val="0"/>
          <w:numId w:val="9"/>
        </w:numPr>
        <w:tabs>
          <w:tab w:val="left" w:pos="617"/>
        </w:tabs>
        <w:ind w:left="616" w:hanging="397"/>
        <w:rPr>
          <w:b/>
          <w:sz w:val="20"/>
        </w:rPr>
      </w:pPr>
      <w:r>
        <w:rPr>
          <w:b/>
          <w:sz w:val="20"/>
        </w:rPr>
        <w:t>SPOSÓB</w:t>
      </w:r>
      <w:r>
        <w:rPr>
          <w:b/>
          <w:spacing w:val="-3"/>
          <w:sz w:val="20"/>
        </w:rPr>
        <w:t xml:space="preserve"> </w:t>
      </w:r>
      <w:r>
        <w:rPr>
          <w:b/>
          <w:sz w:val="20"/>
        </w:rPr>
        <w:t>I</w:t>
      </w:r>
      <w:r>
        <w:rPr>
          <w:b/>
          <w:spacing w:val="-3"/>
          <w:sz w:val="20"/>
        </w:rPr>
        <w:t xml:space="preserve"> </w:t>
      </w:r>
      <w:r>
        <w:rPr>
          <w:b/>
          <w:sz w:val="20"/>
        </w:rPr>
        <w:t>KRYTERIA OCENY</w:t>
      </w:r>
    </w:p>
    <w:p w14:paraId="1E5D5E1D" w14:textId="6F31EFE8" w:rsidR="00117FBE" w:rsidRPr="00306F39" w:rsidRDefault="00117FBE" w:rsidP="00117FBE">
      <w:pPr>
        <w:pStyle w:val="Akapitzlist"/>
        <w:widowControl/>
        <w:numPr>
          <w:ilvl w:val="0"/>
          <w:numId w:val="24"/>
        </w:numPr>
        <w:autoSpaceDE/>
        <w:autoSpaceDN/>
        <w:jc w:val="both"/>
        <w:rPr>
          <w:rFonts w:eastAsia="Times New Roman"/>
          <w:sz w:val="20"/>
          <w:szCs w:val="20"/>
          <w:lang w:eastAsia="pl-PL"/>
        </w:rPr>
      </w:pPr>
      <w:r w:rsidRPr="00306F39">
        <w:rPr>
          <w:sz w:val="20"/>
          <w:szCs w:val="20"/>
        </w:rPr>
        <w:t xml:space="preserve">Kryteriami oceny ofert w niniejszym postępowaniu są: </w:t>
      </w:r>
      <w:r w:rsidRPr="00306F39">
        <w:rPr>
          <w:rFonts w:eastAsia="Times New Roman"/>
          <w:b/>
          <w:sz w:val="20"/>
          <w:szCs w:val="20"/>
          <w:lang w:eastAsia="pl-PL"/>
        </w:rPr>
        <w:t>cena</w:t>
      </w:r>
      <w:r w:rsidRPr="00306F39">
        <w:rPr>
          <w:rFonts w:eastAsia="Times New Roman"/>
          <w:sz w:val="20"/>
          <w:szCs w:val="20"/>
          <w:lang w:eastAsia="pl-PL"/>
        </w:rPr>
        <w:t xml:space="preserve"> </w:t>
      </w:r>
      <w:r w:rsidRPr="00306F39">
        <w:rPr>
          <w:rFonts w:eastAsia="Times New Roman"/>
          <w:b/>
          <w:sz w:val="20"/>
          <w:szCs w:val="20"/>
          <w:lang w:eastAsia="pl-PL"/>
        </w:rPr>
        <w:t xml:space="preserve">oferty </w:t>
      </w:r>
      <w:r w:rsidRPr="00306F39">
        <w:rPr>
          <w:rFonts w:eastAsia="Times New Roman"/>
          <w:sz w:val="20"/>
          <w:szCs w:val="20"/>
          <w:lang w:eastAsia="pl-PL"/>
        </w:rPr>
        <w:t>– 100%</w:t>
      </w:r>
    </w:p>
    <w:p w14:paraId="7EF03741" w14:textId="77777777" w:rsidR="00117FBE" w:rsidRPr="00306F39" w:rsidRDefault="00117FBE" w:rsidP="00117FBE">
      <w:pPr>
        <w:pStyle w:val="Akapitzlist"/>
        <w:widowControl/>
        <w:numPr>
          <w:ilvl w:val="0"/>
          <w:numId w:val="24"/>
        </w:numPr>
        <w:autoSpaceDE/>
        <w:autoSpaceDN/>
        <w:jc w:val="both"/>
        <w:rPr>
          <w:rFonts w:eastAsia="Times New Roman"/>
          <w:sz w:val="20"/>
          <w:szCs w:val="20"/>
          <w:lang w:eastAsia="pl-PL"/>
        </w:rPr>
      </w:pPr>
      <w:r w:rsidRPr="00306F39">
        <w:rPr>
          <w:sz w:val="20"/>
          <w:szCs w:val="20"/>
        </w:rPr>
        <w:t>Sposób wyboru oferty.</w:t>
      </w:r>
    </w:p>
    <w:p w14:paraId="6084A5B5" w14:textId="7F0BCBF7" w:rsidR="00117FBE" w:rsidRDefault="00117FBE" w:rsidP="00117FBE">
      <w:pPr>
        <w:adjustRightInd w:val="0"/>
        <w:ind w:firstLine="708"/>
        <w:jc w:val="both"/>
        <w:rPr>
          <w:sz w:val="20"/>
          <w:szCs w:val="20"/>
        </w:rPr>
      </w:pPr>
      <w:r w:rsidRPr="00306F39">
        <w:rPr>
          <w:sz w:val="20"/>
          <w:szCs w:val="20"/>
        </w:rPr>
        <w:t>Ilość punktów uzyskana w zakresie kryterium „cena oferty” wyznaczana będzie ze wzoru:</w:t>
      </w:r>
    </w:p>
    <w:p w14:paraId="3988573D" w14:textId="77777777" w:rsidR="00045DCE" w:rsidRPr="00306F39" w:rsidRDefault="00045DCE" w:rsidP="00117FBE">
      <w:pPr>
        <w:adjustRightInd w:val="0"/>
        <w:jc w:val="both"/>
        <w:rPr>
          <w:sz w:val="16"/>
          <w:szCs w:val="16"/>
        </w:rPr>
      </w:pPr>
    </w:p>
    <w:p w14:paraId="40673BFA" w14:textId="77777777" w:rsidR="00117FBE" w:rsidRPr="00306F39" w:rsidRDefault="00117FBE" w:rsidP="00117FBE">
      <w:pPr>
        <w:adjustRightInd w:val="0"/>
        <w:spacing w:after="120"/>
        <w:ind w:left="708" w:firstLine="708"/>
        <w:jc w:val="both"/>
        <w:rPr>
          <w:b/>
          <w:sz w:val="20"/>
          <w:szCs w:val="20"/>
        </w:rPr>
      </w:pPr>
      <w:r w:rsidRPr="00306F39">
        <w:rPr>
          <w:b/>
          <w:sz w:val="20"/>
          <w:szCs w:val="20"/>
        </w:rPr>
        <w:t xml:space="preserve">Cena oferty najniższej </w:t>
      </w:r>
    </w:p>
    <w:p w14:paraId="5374C13B" w14:textId="77777777" w:rsidR="00117FBE" w:rsidRPr="00306F39" w:rsidRDefault="00117FBE" w:rsidP="00117FBE">
      <w:pPr>
        <w:adjustRightInd w:val="0"/>
        <w:spacing w:after="120"/>
        <w:jc w:val="both"/>
        <w:rPr>
          <w:b/>
          <w:i/>
          <w:sz w:val="20"/>
          <w:szCs w:val="20"/>
        </w:rPr>
      </w:pPr>
      <w:r w:rsidRPr="00306F39">
        <w:rPr>
          <w:b/>
          <w:sz w:val="20"/>
          <w:szCs w:val="20"/>
        </w:rPr>
        <w:t xml:space="preserve">     </w:t>
      </w:r>
      <w:r w:rsidRPr="00306F39">
        <w:rPr>
          <w:b/>
          <w:sz w:val="20"/>
          <w:szCs w:val="20"/>
        </w:rPr>
        <w:tab/>
        <w:t>C =</w:t>
      </w:r>
      <w:r w:rsidRPr="00306F39">
        <w:rPr>
          <w:b/>
          <w:sz w:val="20"/>
          <w:szCs w:val="20"/>
        </w:rPr>
        <w:tab/>
        <w:t>---------------------------------  x 100 x 100%</w:t>
      </w:r>
      <w:r w:rsidRPr="00306F39">
        <w:rPr>
          <w:sz w:val="20"/>
          <w:szCs w:val="20"/>
        </w:rPr>
        <w:t xml:space="preserve">        </w:t>
      </w:r>
    </w:p>
    <w:p w14:paraId="4125E55A" w14:textId="77777777" w:rsidR="00117FBE" w:rsidRPr="00306F39" w:rsidRDefault="00117FBE" w:rsidP="00117FBE">
      <w:pPr>
        <w:adjustRightInd w:val="0"/>
        <w:spacing w:after="120"/>
        <w:ind w:left="707" w:firstLine="709"/>
        <w:jc w:val="both"/>
        <w:rPr>
          <w:b/>
          <w:sz w:val="20"/>
          <w:szCs w:val="20"/>
        </w:rPr>
      </w:pPr>
      <w:r w:rsidRPr="00306F39">
        <w:rPr>
          <w:b/>
          <w:sz w:val="20"/>
          <w:szCs w:val="20"/>
        </w:rPr>
        <w:t xml:space="preserve">Cena oferty badanej </w:t>
      </w:r>
    </w:p>
    <w:p w14:paraId="65DC7D44" w14:textId="77777777" w:rsidR="00117FBE" w:rsidRPr="00306F39" w:rsidRDefault="00117FBE" w:rsidP="00306F39">
      <w:pPr>
        <w:adjustRightInd w:val="0"/>
        <w:ind w:left="426"/>
        <w:jc w:val="both"/>
        <w:rPr>
          <w:sz w:val="20"/>
          <w:szCs w:val="20"/>
        </w:rPr>
      </w:pPr>
      <w:r w:rsidRPr="00306F39">
        <w:rPr>
          <w:sz w:val="20"/>
          <w:szCs w:val="20"/>
        </w:rPr>
        <w:lastRenderedPageBreak/>
        <w:t>Maksymalnie za to kryterium zamawiający może przyznać 100 pkt.</w:t>
      </w:r>
    </w:p>
    <w:p w14:paraId="56BE9628" w14:textId="77777777" w:rsidR="00117FBE" w:rsidRPr="00306F39" w:rsidRDefault="00117FBE" w:rsidP="00306F39">
      <w:pPr>
        <w:ind w:left="426"/>
        <w:jc w:val="both"/>
        <w:rPr>
          <w:b/>
          <w:bCs/>
          <w:sz w:val="20"/>
          <w:szCs w:val="20"/>
        </w:rPr>
      </w:pPr>
      <w:r w:rsidRPr="00306F39">
        <w:rPr>
          <w:sz w:val="20"/>
          <w:szCs w:val="20"/>
        </w:rPr>
        <w:t xml:space="preserve">Ilość punktów wyliczana z ww. wzoru będzie zaokrąglana do jednego miejsca po przecinku wg zasad matematycznych, tj. wartości równe lub wyższe od 5 – w górę, a poniżej 5 – w dół. </w:t>
      </w:r>
      <w:r w:rsidRPr="00306F39">
        <w:rPr>
          <w:sz w:val="20"/>
          <w:szCs w:val="20"/>
          <w:shd w:val="clear" w:color="auto" w:fill="FFFFFF"/>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3ED7C110" w14:textId="77777777" w:rsidR="002961A0" w:rsidRDefault="002961A0">
      <w:pPr>
        <w:pStyle w:val="Tekstpodstawowy"/>
        <w:spacing w:before="12"/>
        <w:ind w:left="0"/>
        <w:rPr>
          <w:sz w:val="25"/>
        </w:rPr>
      </w:pPr>
    </w:p>
    <w:p w14:paraId="76164ABE" w14:textId="77777777" w:rsidR="002961A0" w:rsidRDefault="00C75D6D">
      <w:pPr>
        <w:pStyle w:val="Nagwek1"/>
        <w:numPr>
          <w:ilvl w:val="0"/>
          <w:numId w:val="9"/>
        </w:numPr>
        <w:tabs>
          <w:tab w:val="left" w:pos="523"/>
        </w:tabs>
        <w:ind w:left="522" w:hanging="303"/>
      </w:pPr>
      <w:r>
        <w:t>INFORMACJE</w:t>
      </w:r>
      <w:r>
        <w:rPr>
          <w:spacing w:val="-4"/>
        </w:rPr>
        <w:t xml:space="preserve"> </w:t>
      </w:r>
      <w:r>
        <w:t>DOTYCZĄCE</w:t>
      </w:r>
      <w:r>
        <w:rPr>
          <w:spacing w:val="-1"/>
        </w:rPr>
        <w:t xml:space="preserve"> </w:t>
      </w:r>
      <w:r>
        <w:t>WYBORU</w:t>
      </w:r>
      <w:r>
        <w:rPr>
          <w:spacing w:val="-4"/>
        </w:rPr>
        <w:t xml:space="preserve"> </w:t>
      </w:r>
      <w:r>
        <w:t>NAJKORZYSTNIEJSZEJ</w:t>
      </w:r>
      <w:r>
        <w:rPr>
          <w:spacing w:val="-4"/>
        </w:rPr>
        <w:t xml:space="preserve"> </w:t>
      </w:r>
      <w:r>
        <w:t>OFERTY</w:t>
      </w:r>
    </w:p>
    <w:p w14:paraId="503E433F" w14:textId="7B62C8B2" w:rsidR="002961A0" w:rsidRDefault="00C75D6D">
      <w:pPr>
        <w:pStyle w:val="Akapitzlist"/>
        <w:numPr>
          <w:ilvl w:val="1"/>
          <w:numId w:val="9"/>
        </w:numPr>
        <w:tabs>
          <w:tab w:val="left" w:pos="1007"/>
          <w:tab w:val="left" w:pos="1008"/>
        </w:tabs>
        <w:spacing w:before="39" w:line="276" w:lineRule="auto"/>
        <w:ind w:left="1007" w:right="548" w:hanging="360"/>
        <w:rPr>
          <w:sz w:val="20"/>
        </w:rPr>
      </w:pPr>
      <w:r>
        <w:rPr>
          <w:sz w:val="20"/>
        </w:rPr>
        <w:t xml:space="preserve">O wyborze najkorzystniejszej oferty Zamawiający zawiadomi </w:t>
      </w:r>
      <w:r w:rsidR="00431C7E">
        <w:rPr>
          <w:sz w:val="20"/>
        </w:rPr>
        <w:t>wybranego wykonawcę</w:t>
      </w:r>
    </w:p>
    <w:p w14:paraId="7FA6BB33" w14:textId="77777777" w:rsidR="002961A0" w:rsidRDefault="00C75D6D">
      <w:pPr>
        <w:pStyle w:val="Akapitzlist"/>
        <w:numPr>
          <w:ilvl w:val="1"/>
          <w:numId w:val="9"/>
        </w:numPr>
        <w:tabs>
          <w:tab w:val="left" w:pos="1007"/>
          <w:tab w:val="left" w:pos="1008"/>
        </w:tabs>
        <w:spacing w:before="1"/>
        <w:ind w:left="1007" w:hanging="361"/>
        <w:rPr>
          <w:sz w:val="20"/>
        </w:rPr>
      </w:pPr>
      <w:r>
        <w:rPr>
          <w:sz w:val="20"/>
        </w:rPr>
        <w:t>Wykonawcy</w:t>
      </w:r>
      <w:r>
        <w:rPr>
          <w:spacing w:val="-2"/>
          <w:sz w:val="20"/>
        </w:rPr>
        <w:t xml:space="preserve"> </w:t>
      </w:r>
      <w:r>
        <w:rPr>
          <w:sz w:val="20"/>
        </w:rPr>
        <w:t>nie</w:t>
      </w:r>
      <w:r>
        <w:rPr>
          <w:spacing w:val="-1"/>
          <w:sz w:val="20"/>
        </w:rPr>
        <w:t xml:space="preserve"> </w:t>
      </w:r>
      <w:r>
        <w:rPr>
          <w:sz w:val="20"/>
        </w:rPr>
        <w:t>przysługuje odwołanie</w:t>
      </w:r>
      <w:r>
        <w:rPr>
          <w:spacing w:val="-2"/>
          <w:sz w:val="20"/>
        </w:rPr>
        <w:t xml:space="preserve"> </w:t>
      </w:r>
      <w:r>
        <w:rPr>
          <w:sz w:val="20"/>
        </w:rPr>
        <w:t>na</w:t>
      </w:r>
      <w:r>
        <w:rPr>
          <w:spacing w:val="-2"/>
          <w:sz w:val="20"/>
        </w:rPr>
        <w:t xml:space="preserve"> </w:t>
      </w:r>
      <w:r>
        <w:rPr>
          <w:sz w:val="20"/>
        </w:rPr>
        <w:t>wybór</w:t>
      </w:r>
      <w:r>
        <w:rPr>
          <w:spacing w:val="-1"/>
          <w:sz w:val="20"/>
        </w:rPr>
        <w:t xml:space="preserve"> </w:t>
      </w:r>
      <w:r>
        <w:rPr>
          <w:sz w:val="20"/>
        </w:rPr>
        <w:t>oferty.</w:t>
      </w:r>
    </w:p>
    <w:p w14:paraId="398A3C27" w14:textId="77777777" w:rsidR="00A21100" w:rsidRDefault="00A21100">
      <w:pPr>
        <w:pStyle w:val="Tekstpodstawowy"/>
        <w:spacing w:before="1"/>
        <w:ind w:left="0"/>
        <w:rPr>
          <w:sz w:val="16"/>
          <w:szCs w:val="16"/>
        </w:rPr>
      </w:pPr>
    </w:p>
    <w:p w14:paraId="5166E3D9" w14:textId="77777777" w:rsidR="005351FF" w:rsidRPr="009B6EAE" w:rsidRDefault="005351FF">
      <w:pPr>
        <w:pStyle w:val="Tekstpodstawowy"/>
        <w:spacing w:before="1"/>
        <w:ind w:left="0"/>
        <w:rPr>
          <w:sz w:val="16"/>
          <w:szCs w:val="16"/>
        </w:rPr>
      </w:pPr>
    </w:p>
    <w:p w14:paraId="76497EE0" w14:textId="2AF59EA4" w:rsidR="00306F39" w:rsidRDefault="00306F39" w:rsidP="00306F39">
      <w:pPr>
        <w:pStyle w:val="Nagwek1"/>
        <w:numPr>
          <w:ilvl w:val="0"/>
          <w:numId w:val="9"/>
        </w:numPr>
        <w:tabs>
          <w:tab w:val="left" w:pos="461"/>
        </w:tabs>
        <w:spacing w:before="1"/>
        <w:ind w:left="460" w:hanging="241"/>
        <w:jc w:val="both"/>
      </w:pPr>
      <w:r>
        <w:t>ISTOTNE POSTANOWIENIA UMOWY</w:t>
      </w:r>
    </w:p>
    <w:p w14:paraId="2BD3C7F4" w14:textId="76AAB554" w:rsidR="00306F39" w:rsidRPr="00431C7E" w:rsidRDefault="00306F39" w:rsidP="00306F39">
      <w:pPr>
        <w:pStyle w:val="Nagwek1"/>
        <w:tabs>
          <w:tab w:val="left" w:pos="461"/>
        </w:tabs>
        <w:spacing w:before="1"/>
        <w:jc w:val="both"/>
        <w:rPr>
          <w:sz w:val="16"/>
          <w:szCs w:val="16"/>
        </w:rPr>
      </w:pPr>
    </w:p>
    <w:p w14:paraId="72668AC5" w14:textId="62175D3D" w:rsidR="00306F39" w:rsidRPr="00306F39" w:rsidRDefault="00306F39" w:rsidP="00306F39">
      <w:pPr>
        <w:pStyle w:val="Akapitzlist"/>
        <w:widowControl/>
        <w:numPr>
          <w:ilvl w:val="0"/>
          <w:numId w:val="27"/>
        </w:numPr>
        <w:adjustRightInd w:val="0"/>
        <w:ind w:left="709" w:hanging="283"/>
        <w:jc w:val="both"/>
        <w:rPr>
          <w:rFonts w:eastAsiaTheme="minorHAnsi"/>
          <w:sz w:val="20"/>
          <w:szCs w:val="20"/>
        </w:rPr>
      </w:pPr>
      <w:r w:rsidRPr="00306F39">
        <w:rPr>
          <w:rFonts w:eastAsiaTheme="minorHAnsi"/>
          <w:sz w:val="20"/>
          <w:szCs w:val="20"/>
        </w:rPr>
        <w:t xml:space="preserve">Projektowane postanowienia umowy w sprawie zamówienia publicznego, które zostaną wprowadzone do treści tej umowy, określa projekt umowy, stanowiący </w:t>
      </w:r>
      <w:r w:rsidRPr="00306F39">
        <w:rPr>
          <w:rFonts w:eastAsiaTheme="minorHAnsi"/>
          <w:b/>
          <w:sz w:val="20"/>
          <w:szCs w:val="20"/>
        </w:rPr>
        <w:t xml:space="preserve">załącznik Nr </w:t>
      </w:r>
      <w:r w:rsidR="00431C7E">
        <w:rPr>
          <w:rFonts w:eastAsiaTheme="minorHAnsi"/>
          <w:b/>
          <w:sz w:val="20"/>
          <w:szCs w:val="20"/>
        </w:rPr>
        <w:t>5</w:t>
      </w:r>
      <w:r w:rsidRPr="00306F39">
        <w:rPr>
          <w:rFonts w:eastAsiaTheme="minorHAnsi"/>
          <w:sz w:val="20"/>
          <w:szCs w:val="20"/>
        </w:rPr>
        <w:t xml:space="preserve"> do </w:t>
      </w:r>
      <w:r>
        <w:rPr>
          <w:rFonts w:eastAsiaTheme="minorHAnsi"/>
          <w:sz w:val="20"/>
          <w:szCs w:val="20"/>
        </w:rPr>
        <w:t>niniejszego zapytania</w:t>
      </w:r>
      <w:r w:rsidRPr="00306F39">
        <w:rPr>
          <w:rFonts w:eastAsiaTheme="minorHAnsi"/>
          <w:sz w:val="20"/>
          <w:szCs w:val="20"/>
        </w:rPr>
        <w:t>.</w:t>
      </w:r>
    </w:p>
    <w:p w14:paraId="0DFB419E" w14:textId="5FCFD95D" w:rsidR="00306F39" w:rsidRPr="00306F39" w:rsidRDefault="00306F39" w:rsidP="00306F39">
      <w:pPr>
        <w:pStyle w:val="Akapitzlist"/>
        <w:widowControl/>
        <w:numPr>
          <w:ilvl w:val="0"/>
          <w:numId w:val="27"/>
        </w:numPr>
        <w:adjustRightInd w:val="0"/>
        <w:ind w:left="709" w:hanging="283"/>
        <w:jc w:val="both"/>
        <w:rPr>
          <w:rFonts w:eastAsiaTheme="minorHAnsi"/>
          <w:sz w:val="20"/>
          <w:szCs w:val="20"/>
        </w:rPr>
      </w:pPr>
      <w:r w:rsidRPr="00306F39">
        <w:rPr>
          <w:rFonts w:eastAsiaTheme="minorHAnsi"/>
          <w:sz w:val="20"/>
          <w:szCs w:val="20"/>
        </w:rPr>
        <w:t xml:space="preserve">Zamawiający przewiduje możliwość zmiany zawartej umowy w stosunku do treści wybranej oferty </w:t>
      </w:r>
      <w:r>
        <w:rPr>
          <w:rFonts w:eastAsiaTheme="minorHAnsi"/>
          <w:sz w:val="20"/>
          <w:szCs w:val="20"/>
        </w:rPr>
        <w:t>we</w:t>
      </w:r>
      <w:r w:rsidRPr="00306F39">
        <w:rPr>
          <w:rFonts w:eastAsiaTheme="minorHAnsi"/>
          <w:sz w:val="20"/>
          <w:szCs w:val="20"/>
        </w:rPr>
        <w:t xml:space="preserve"> wskazanym projekcie umowy, stanowiącym </w:t>
      </w:r>
      <w:r w:rsidRPr="00306F39">
        <w:rPr>
          <w:rFonts w:eastAsiaTheme="minorHAnsi"/>
          <w:b/>
          <w:sz w:val="20"/>
          <w:szCs w:val="20"/>
        </w:rPr>
        <w:t xml:space="preserve">załącznik Nr </w:t>
      </w:r>
      <w:r w:rsidR="00431C7E">
        <w:rPr>
          <w:rFonts w:eastAsiaTheme="minorHAnsi"/>
          <w:b/>
          <w:sz w:val="20"/>
          <w:szCs w:val="20"/>
        </w:rPr>
        <w:t>5</w:t>
      </w:r>
      <w:r w:rsidRPr="00306F39">
        <w:rPr>
          <w:rFonts w:eastAsiaTheme="minorHAnsi"/>
          <w:sz w:val="20"/>
          <w:szCs w:val="20"/>
        </w:rPr>
        <w:t xml:space="preserve"> do </w:t>
      </w:r>
      <w:r>
        <w:rPr>
          <w:rFonts w:eastAsiaTheme="minorHAnsi"/>
          <w:sz w:val="20"/>
          <w:szCs w:val="20"/>
        </w:rPr>
        <w:t>niniejszego zapytania</w:t>
      </w:r>
      <w:r w:rsidRPr="00306F39">
        <w:rPr>
          <w:rFonts w:eastAsiaTheme="minorHAnsi"/>
          <w:b/>
          <w:bCs/>
          <w:sz w:val="20"/>
          <w:szCs w:val="20"/>
        </w:rPr>
        <w:t>.</w:t>
      </w:r>
    </w:p>
    <w:p w14:paraId="57133E99" w14:textId="77777777" w:rsidR="00306F39" w:rsidRDefault="00306F39" w:rsidP="00306F39">
      <w:pPr>
        <w:pStyle w:val="Nagwek1"/>
        <w:tabs>
          <w:tab w:val="left" w:pos="461"/>
        </w:tabs>
        <w:spacing w:before="1"/>
        <w:jc w:val="both"/>
      </w:pPr>
    </w:p>
    <w:p w14:paraId="565A7CE3" w14:textId="6DA1E134" w:rsidR="002961A0" w:rsidRDefault="00C75D6D" w:rsidP="00306F39">
      <w:pPr>
        <w:pStyle w:val="Nagwek1"/>
        <w:numPr>
          <w:ilvl w:val="0"/>
          <w:numId w:val="9"/>
        </w:numPr>
        <w:tabs>
          <w:tab w:val="left" w:pos="461"/>
        </w:tabs>
        <w:spacing w:before="1"/>
        <w:ind w:left="460" w:hanging="241"/>
        <w:jc w:val="both"/>
      </w:pPr>
      <w:r>
        <w:t>DODATKOWE</w:t>
      </w:r>
      <w:r>
        <w:rPr>
          <w:spacing w:val="-3"/>
        </w:rPr>
        <w:t xml:space="preserve"> </w:t>
      </w:r>
      <w:r>
        <w:t>INFORMACJE</w:t>
      </w:r>
    </w:p>
    <w:p w14:paraId="10DB0ACB" w14:textId="12C1A56C" w:rsidR="002961A0" w:rsidRPr="00C7105D" w:rsidRDefault="00C75D6D" w:rsidP="00766C84">
      <w:pPr>
        <w:pStyle w:val="Akapitzlist"/>
        <w:numPr>
          <w:ilvl w:val="1"/>
          <w:numId w:val="9"/>
        </w:numPr>
        <w:tabs>
          <w:tab w:val="left" w:pos="709"/>
        </w:tabs>
        <w:spacing w:before="38"/>
        <w:ind w:left="709" w:hanging="283"/>
        <w:jc w:val="both"/>
        <w:rPr>
          <w:sz w:val="20"/>
          <w:szCs w:val="20"/>
        </w:rPr>
      </w:pPr>
      <w:r w:rsidRPr="00C7105D">
        <w:rPr>
          <w:sz w:val="20"/>
          <w:szCs w:val="20"/>
        </w:rPr>
        <w:t>Dodatkowych</w:t>
      </w:r>
      <w:r w:rsidRPr="00C7105D">
        <w:rPr>
          <w:spacing w:val="-3"/>
          <w:sz w:val="20"/>
          <w:szCs w:val="20"/>
        </w:rPr>
        <w:t xml:space="preserve"> </w:t>
      </w:r>
      <w:r w:rsidRPr="00C7105D">
        <w:rPr>
          <w:sz w:val="20"/>
          <w:szCs w:val="20"/>
        </w:rPr>
        <w:t>informacji</w:t>
      </w:r>
      <w:r w:rsidRPr="00C7105D">
        <w:rPr>
          <w:spacing w:val="-3"/>
          <w:sz w:val="20"/>
          <w:szCs w:val="20"/>
        </w:rPr>
        <w:t xml:space="preserve"> </w:t>
      </w:r>
      <w:r w:rsidRPr="007163A5">
        <w:rPr>
          <w:sz w:val="20"/>
          <w:szCs w:val="20"/>
        </w:rPr>
        <w:t xml:space="preserve">udziela </w:t>
      </w:r>
      <w:r w:rsidR="00C84CA3">
        <w:rPr>
          <w:sz w:val="20"/>
          <w:szCs w:val="20"/>
        </w:rPr>
        <w:t>Mateusz Hojan</w:t>
      </w:r>
      <w:r w:rsidR="00CF1B6D" w:rsidRPr="007163A5">
        <w:rPr>
          <w:sz w:val="20"/>
          <w:szCs w:val="20"/>
        </w:rPr>
        <w:t xml:space="preserve"> </w:t>
      </w:r>
      <w:r w:rsidRPr="007163A5">
        <w:rPr>
          <w:sz w:val="20"/>
          <w:szCs w:val="20"/>
        </w:rPr>
        <w:t>w</w:t>
      </w:r>
      <w:r w:rsidRPr="007163A5">
        <w:rPr>
          <w:spacing w:val="-2"/>
          <w:sz w:val="20"/>
          <w:szCs w:val="20"/>
        </w:rPr>
        <w:t xml:space="preserve"> </w:t>
      </w:r>
      <w:r w:rsidRPr="007163A5">
        <w:rPr>
          <w:sz w:val="20"/>
          <w:szCs w:val="20"/>
        </w:rPr>
        <w:t>dni</w:t>
      </w:r>
      <w:r w:rsidRPr="007163A5">
        <w:rPr>
          <w:spacing w:val="-3"/>
          <w:sz w:val="20"/>
          <w:szCs w:val="20"/>
        </w:rPr>
        <w:t xml:space="preserve"> </w:t>
      </w:r>
      <w:r w:rsidRPr="007163A5">
        <w:rPr>
          <w:sz w:val="20"/>
          <w:szCs w:val="20"/>
        </w:rPr>
        <w:t>robocze,</w:t>
      </w:r>
      <w:r w:rsidRPr="007163A5">
        <w:rPr>
          <w:spacing w:val="-3"/>
          <w:sz w:val="20"/>
          <w:szCs w:val="20"/>
        </w:rPr>
        <w:t xml:space="preserve"> </w:t>
      </w:r>
      <w:r w:rsidRPr="007163A5">
        <w:rPr>
          <w:sz w:val="20"/>
          <w:szCs w:val="20"/>
        </w:rPr>
        <w:t>godz. od</w:t>
      </w:r>
      <w:r w:rsidRPr="007163A5">
        <w:rPr>
          <w:spacing w:val="-1"/>
          <w:sz w:val="20"/>
          <w:szCs w:val="20"/>
        </w:rPr>
        <w:t xml:space="preserve"> </w:t>
      </w:r>
      <w:r w:rsidRPr="007163A5">
        <w:rPr>
          <w:sz w:val="20"/>
          <w:szCs w:val="20"/>
        </w:rPr>
        <w:t>8.00</w:t>
      </w:r>
      <w:r w:rsidRPr="007163A5">
        <w:rPr>
          <w:spacing w:val="-2"/>
          <w:sz w:val="20"/>
          <w:szCs w:val="20"/>
        </w:rPr>
        <w:t xml:space="preserve"> </w:t>
      </w:r>
      <w:r w:rsidRPr="007163A5">
        <w:rPr>
          <w:sz w:val="20"/>
          <w:szCs w:val="20"/>
        </w:rPr>
        <w:t>do</w:t>
      </w:r>
      <w:r w:rsidR="009B6EAE" w:rsidRPr="007163A5">
        <w:rPr>
          <w:sz w:val="20"/>
          <w:szCs w:val="20"/>
        </w:rPr>
        <w:t xml:space="preserve"> </w:t>
      </w:r>
      <w:r w:rsidRPr="007163A5">
        <w:rPr>
          <w:sz w:val="20"/>
          <w:szCs w:val="20"/>
        </w:rPr>
        <w:t>15.00</w:t>
      </w:r>
      <w:r w:rsidRPr="007163A5">
        <w:rPr>
          <w:spacing w:val="-2"/>
          <w:sz w:val="20"/>
          <w:szCs w:val="20"/>
        </w:rPr>
        <w:t xml:space="preserve"> </w:t>
      </w:r>
      <w:r w:rsidRPr="007163A5">
        <w:rPr>
          <w:sz w:val="20"/>
          <w:szCs w:val="20"/>
        </w:rPr>
        <w:t>pod</w:t>
      </w:r>
      <w:r w:rsidRPr="007163A5">
        <w:rPr>
          <w:spacing w:val="-2"/>
          <w:sz w:val="20"/>
          <w:szCs w:val="20"/>
        </w:rPr>
        <w:t xml:space="preserve"> </w:t>
      </w:r>
      <w:r w:rsidRPr="007163A5">
        <w:rPr>
          <w:sz w:val="20"/>
          <w:szCs w:val="20"/>
        </w:rPr>
        <w:t>adresem</w:t>
      </w:r>
      <w:r w:rsidRPr="007163A5">
        <w:rPr>
          <w:spacing w:val="1"/>
          <w:sz w:val="20"/>
          <w:szCs w:val="20"/>
        </w:rPr>
        <w:t xml:space="preserve"> </w:t>
      </w:r>
      <w:r w:rsidRPr="007163A5">
        <w:rPr>
          <w:sz w:val="20"/>
          <w:szCs w:val="20"/>
        </w:rPr>
        <w:t>email:</w:t>
      </w:r>
      <w:r w:rsidRPr="007163A5">
        <w:rPr>
          <w:spacing w:val="-2"/>
          <w:sz w:val="20"/>
          <w:szCs w:val="20"/>
        </w:rPr>
        <w:t xml:space="preserve"> </w:t>
      </w:r>
      <w:hyperlink r:id="rId10" w:history="1">
        <w:r w:rsidR="00C84CA3" w:rsidRPr="00536735">
          <w:rPr>
            <w:rStyle w:val="Hipercze"/>
            <w:spacing w:val="-2"/>
            <w:sz w:val="20"/>
            <w:szCs w:val="20"/>
          </w:rPr>
          <w:t>mateusz.hojan@pnujsciewarty.gov.pl</w:t>
        </w:r>
      </w:hyperlink>
      <w:r w:rsidR="00CF1B6D" w:rsidRPr="007163A5">
        <w:rPr>
          <w:spacing w:val="-2"/>
          <w:sz w:val="20"/>
          <w:szCs w:val="20"/>
        </w:rPr>
        <w:t xml:space="preserve"> tel</w:t>
      </w:r>
      <w:r w:rsidRPr="007163A5">
        <w:rPr>
          <w:sz w:val="20"/>
          <w:szCs w:val="20"/>
        </w:rPr>
        <w:t>.:</w:t>
      </w:r>
      <w:r w:rsidRPr="007163A5">
        <w:rPr>
          <w:spacing w:val="-2"/>
          <w:sz w:val="20"/>
          <w:szCs w:val="20"/>
        </w:rPr>
        <w:t xml:space="preserve"> </w:t>
      </w:r>
      <w:r w:rsidR="00C84CA3">
        <w:rPr>
          <w:sz w:val="20"/>
          <w:szCs w:val="20"/>
        </w:rPr>
        <w:t>691 543</w:t>
      </w:r>
      <w:r w:rsidR="00CF1B6D" w:rsidRPr="007163A5">
        <w:rPr>
          <w:sz w:val="20"/>
          <w:szCs w:val="20"/>
        </w:rPr>
        <w:t> </w:t>
      </w:r>
      <w:r w:rsidR="00C84CA3">
        <w:rPr>
          <w:sz w:val="20"/>
          <w:szCs w:val="20"/>
        </w:rPr>
        <w:t>007</w:t>
      </w:r>
      <w:r w:rsidR="00CF1B6D" w:rsidRPr="007163A5">
        <w:rPr>
          <w:sz w:val="20"/>
          <w:szCs w:val="20"/>
        </w:rPr>
        <w:t xml:space="preserve"> lub 95 7524026</w:t>
      </w:r>
      <w:r w:rsidR="00C7105D" w:rsidRPr="007163A5">
        <w:rPr>
          <w:sz w:val="20"/>
          <w:szCs w:val="20"/>
        </w:rPr>
        <w:t>.</w:t>
      </w:r>
    </w:p>
    <w:p w14:paraId="48F2D6AA" w14:textId="77777777" w:rsidR="002961A0" w:rsidRPr="009B6EAE" w:rsidRDefault="00C75D6D" w:rsidP="00766C84">
      <w:pPr>
        <w:pStyle w:val="Akapitzlist"/>
        <w:numPr>
          <w:ilvl w:val="1"/>
          <w:numId w:val="9"/>
        </w:numPr>
        <w:tabs>
          <w:tab w:val="left" w:pos="709"/>
        </w:tabs>
        <w:spacing w:line="276" w:lineRule="auto"/>
        <w:ind w:left="709" w:right="170" w:hanging="283"/>
        <w:jc w:val="both"/>
        <w:rPr>
          <w:sz w:val="20"/>
          <w:szCs w:val="20"/>
        </w:rPr>
      </w:pPr>
      <w:r w:rsidRPr="00C7105D">
        <w:rPr>
          <w:sz w:val="20"/>
          <w:szCs w:val="20"/>
        </w:rPr>
        <w:t>Zamawiający zastrzega sobie prawo do zmiany treści zapytania do upływu terminu składania</w:t>
      </w:r>
      <w:r w:rsidRPr="009B6EAE">
        <w:rPr>
          <w:sz w:val="20"/>
          <w:szCs w:val="20"/>
        </w:rPr>
        <w:t xml:space="preserve"> ofert,</w:t>
      </w:r>
      <w:r w:rsidRPr="009B6EAE">
        <w:rPr>
          <w:spacing w:val="-52"/>
          <w:sz w:val="20"/>
          <w:szCs w:val="20"/>
        </w:rPr>
        <w:t xml:space="preserve"> </w:t>
      </w:r>
      <w:r w:rsidRPr="009B6EAE">
        <w:rPr>
          <w:sz w:val="20"/>
          <w:szCs w:val="20"/>
        </w:rPr>
        <w:t>o</w:t>
      </w:r>
      <w:r w:rsidRPr="009B6EAE">
        <w:rPr>
          <w:spacing w:val="2"/>
          <w:sz w:val="20"/>
          <w:szCs w:val="20"/>
        </w:rPr>
        <w:t xml:space="preserve"> </w:t>
      </w:r>
      <w:r w:rsidRPr="009B6EAE">
        <w:rPr>
          <w:sz w:val="20"/>
          <w:szCs w:val="20"/>
        </w:rPr>
        <w:t>każdej</w:t>
      </w:r>
      <w:r w:rsidRPr="009B6EAE">
        <w:rPr>
          <w:spacing w:val="1"/>
          <w:sz w:val="20"/>
          <w:szCs w:val="20"/>
        </w:rPr>
        <w:t xml:space="preserve"> </w:t>
      </w:r>
      <w:r w:rsidRPr="009B6EAE">
        <w:rPr>
          <w:sz w:val="20"/>
          <w:szCs w:val="20"/>
        </w:rPr>
        <w:t>zmianie</w:t>
      </w:r>
      <w:r w:rsidRPr="009B6EAE">
        <w:rPr>
          <w:spacing w:val="2"/>
          <w:sz w:val="20"/>
          <w:szCs w:val="20"/>
        </w:rPr>
        <w:t xml:space="preserve"> </w:t>
      </w:r>
      <w:r w:rsidRPr="009B6EAE">
        <w:rPr>
          <w:sz w:val="20"/>
          <w:szCs w:val="20"/>
        </w:rPr>
        <w:t>Zamawiający</w:t>
      </w:r>
      <w:r w:rsidRPr="009B6EAE">
        <w:rPr>
          <w:spacing w:val="1"/>
          <w:sz w:val="20"/>
          <w:szCs w:val="20"/>
        </w:rPr>
        <w:t xml:space="preserve"> </w:t>
      </w:r>
      <w:r w:rsidRPr="009B6EAE">
        <w:rPr>
          <w:sz w:val="20"/>
          <w:szCs w:val="20"/>
        </w:rPr>
        <w:t>zobowiązany</w:t>
      </w:r>
      <w:r w:rsidRPr="009B6EAE">
        <w:rPr>
          <w:spacing w:val="1"/>
          <w:sz w:val="20"/>
          <w:szCs w:val="20"/>
        </w:rPr>
        <w:t xml:space="preserve"> </w:t>
      </w:r>
      <w:r w:rsidRPr="009B6EAE">
        <w:rPr>
          <w:sz w:val="20"/>
          <w:szCs w:val="20"/>
        </w:rPr>
        <w:t>jest</w:t>
      </w:r>
      <w:r w:rsidRPr="009B6EAE">
        <w:rPr>
          <w:spacing w:val="2"/>
          <w:sz w:val="20"/>
          <w:szCs w:val="20"/>
        </w:rPr>
        <w:t xml:space="preserve"> </w:t>
      </w:r>
      <w:r w:rsidRPr="009B6EAE">
        <w:rPr>
          <w:sz w:val="20"/>
          <w:szCs w:val="20"/>
        </w:rPr>
        <w:t>poinformować</w:t>
      </w:r>
      <w:r w:rsidRPr="009B6EAE">
        <w:rPr>
          <w:spacing w:val="1"/>
          <w:sz w:val="20"/>
          <w:szCs w:val="20"/>
        </w:rPr>
        <w:t xml:space="preserve"> </w:t>
      </w:r>
      <w:r w:rsidRPr="009B6EAE">
        <w:rPr>
          <w:sz w:val="20"/>
          <w:szCs w:val="20"/>
        </w:rPr>
        <w:t>wykonawców,</w:t>
      </w:r>
      <w:r w:rsidRPr="009B6EAE">
        <w:rPr>
          <w:spacing w:val="2"/>
          <w:sz w:val="20"/>
          <w:szCs w:val="20"/>
        </w:rPr>
        <w:t xml:space="preserve"> </w:t>
      </w:r>
      <w:r w:rsidRPr="009B6EAE">
        <w:rPr>
          <w:sz w:val="20"/>
          <w:szCs w:val="20"/>
        </w:rPr>
        <w:t>publikując zmiany</w:t>
      </w:r>
      <w:r w:rsidRPr="009B6EAE">
        <w:rPr>
          <w:spacing w:val="1"/>
          <w:sz w:val="20"/>
          <w:szCs w:val="20"/>
        </w:rPr>
        <w:t xml:space="preserve"> </w:t>
      </w:r>
      <w:r w:rsidRPr="009B6EAE">
        <w:rPr>
          <w:sz w:val="20"/>
          <w:szCs w:val="20"/>
        </w:rPr>
        <w:t>na</w:t>
      </w:r>
      <w:r w:rsidRPr="009B6EAE">
        <w:rPr>
          <w:spacing w:val="-2"/>
          <w:sz w:val="20"/>
          <w:szCs w:val="20"/>
        </w:rPr>
        <w:t xml:space="preserve"> </w:t>
      </w:r>
      <w:r w:rsidRPr="009B6EAE">
        <w:rPr>
          <w:sz w:val="20"/>
          <w:szCs w:val="20"/>
        </w:rPr>
        <w:t>BIP.</w:t>
      </w:r>
    </w:p>
    <w:p w14:paraId="27220755" w14:textId="01153D3B" w:rsidR="002961A0" w:rsidRPr="009B6EAE" w:rsidRDefault="00C75D6D" w:rsidP="009B6EAE">
      <w:pPr>
        <w:pStyle w:val="Akapitzlist"/>
        <w:numPr>
          <w:ilvl w:val="1"/>
          <w:numId w:val="9"/>
        </w:numPr>
        <w:tabs>
          <w:tab w:val="left" w:pos="709"/>
        </w:tabs>
        <w:spacing w:before="2"/>
        <w:ind w:left="709" w:hanging="283"/>
        <w:jc w:val="both"/>
        <w:rPr>
          <w:sz w:val="20"/>
          <w:szCs w:val="20"/>
        </w:rPr>
      </w:pPr>
      <w:r w:rsidRPr="009B6EAE">
        <w:rPr>
          <w:sz w:val="20"/>
          <w:szCs w:val="20"/>
        </w:rPr>
        <w:t>Rozstrzygnięcie</w:t>
      </w:r>
      <w:r w:rsidRPr="009B6EAE">
        <w:rPr>
          <w:spacing w:val="-4"/>
          <w:sz w:val="20"/>
          <w:szCs w:val="20"/>
        </w:rPr>
        <w:t xml:space="preserve"> </w:t>
      </w:r>
      <w:r w:rsidRPr="009B6EAE">
        <w:rPr>
          <w:sz w:val="20"/>
          <w:szCs w:val="20"/>
        </w:rPr>
        <w:t>postępowania</w:t>
      </w:r>
      <w:r w:rsidRPr="009B6EAE">
        <w:rPr>
          <w:spacing w:val="-3"/>
          <w:sz w:val="20"/>
          <w:szCs w:val="20"/>
        </w:rPr>
        <w:t xml:space="preserve"> </w:t>
      </w:r>
      <w:r w:rsidRPr="009B6EAE">
        <w:rPr>
          <w:sz w:val="20"/>
          <w:szCs w:val="20"/>
        </w:rPr>
        <w:t>w</w:t>
      </w:r>
      <w:r w:rsidRPr="009B6EAE">
        <w:rPr>
          <w:spacing w:val="1"/>
          <w:sz w:val="20"/>
          <w:szCs w:val="20"/>
        </w:rPr>
        <w:t xml:space="preserve"> </w:t>
      </w:r>
      <w:r w:rsidRPr="009B6EAE">
        <w:rPr>
          <w:sz w:val="20"/>
          <w:szCs w:val="20"/>
        </w:rPr>
        <w:t>trybie</w:t>
      </w:r>
      <w:r w:rsidRPr="009B6EAE">
        <w:rPr>
          <w:spacing w:val="-3"/>
          <w:sz w:val="20"/>
          <w:szCs w:val="20"/>
        </w:rPr>
        <w:t xml:space="preserve"> </w:t>
      </w:r>
      <w:r w:rsidRPr="009B6EAE">
        <w:rPr>
          <w:sz w:val="20"/>
          <w:szCs w:val="20"/>
        </w:rPr>
        <w:t>zapytania</w:t>
      </w:r>
      <w:r w:rsidRPr="009B6EAE">
        <w:rPr>
          <w:spacing w:val="-2"/>
          <w:sz w:val="20"/>
          <w:szCs w:val="20"/>
        </w:rPr>
        <w:t xml:space="preserve"> </w:t>
      </w:r>
      <w:r w:rsidRPr="009B6EAE">
        <w:rPr>
          <w:sz w:val="20"/>
          <w:szCs w:val="20"/>
        </w:rPr>
        <w:t>ofertowego</w:t>
      </w:r>
      <w:r w:rsidRPr="009B6EAE">
        <w:rPr>
          <w:spacing w:val="-1"/>
          <w:sz w:val="20"/>
          <w:szCs w:val="20"/>
        </w:rPr>
        <w:t xml:space="preserve"> </w:t>
      </w:r>
      <w:r w:rsidRPr="009B6EAE">
        <w:rPr>
          <w:sz w:val="20"/>
          <w:szCs w:val="20"/>
        </w:rPr>
        <w:t>nie</w:t>
      </w:r>
      <w:r w:rsidRPr="009B6EAE">
        <w:rPr>
          <w:spacing w:val="-2"/>
          <w:sz w:val="20"/>
          <w:szCs w:val="20"/>
        </w:rPr>
        <w:t xml:space="preserve"> </w:t>
      </w:r>
      <w:r w:rsidRPr="009B6EAE">
        <w:rPr>
          <w:sz w:val="20"/>
          <w:szCs w:val="20"/>
        </w:rPr>
        <w:t>podlega</w:t>
      </w:r>
      <w:r w:rsidRPr="009B6EAE">
        <w:rPr>
          <w:spacing w:val="-3"/>
          <w:sz w:val="20"/>
          <w:szCs w:val="20"/>
        </w:rPr>
        <w:t xml:space="preserve"> </w:t>
      </w:r>
      <w:r w:rsidRPr="009B6EAE">
        <w:rPr>
          <w:sz w:val="20"/>
          <w:szCs w:val="20"/>
        </w:rPr>
        <w:t>odwołaniu.</w:t>
      </w:r>
    </w:p>
    <w:p w14:paraId="60BF3908" w14:textId="2250AF6C" w:rsidR="00306F39" w:rsidRPr="009B6EAE" w:rsidRDefault="00306F39" w:rsidP="009B6EAE">
      <w:pPr>
        <w:pStyle w:val="Akapitzlist"/>
        <w:numPr>
          <w:ilvl w:val="1"/>
          <w:numId w:val="9"/>
        </w:numPr>
        <w:tabs>
          <w:tab w:val="left" w:pos="709"/>
        </w:tabs>
        <w:spacing w:before="2"/>
        <w:ind w:left="709" w:hanging="283"/>
        <w:jc w:val="both"/>
        <w:rPr>
          <w:sz w:val="20"/>
          <w:szCs w:val="20"/>
        </w:rPr>
      </w:pPr>
      <w:r w:rsidRPr="009B6EAE">
        <w:rPr>
          <w:sz w:val="20"/>
          <w:szCs w:val="20"/>
        </w:rPr>
        <w:t xml:space="preserve">Zamawiający </w:t>
      </w:r>
      <w:r w:rsidRPr="009B6EAE">
        <w:rPr>
          <w:b/>
          <w:sz w:val="20"/>
          <w:szCs w:val="20"/>
        </w:rPr>
        <w:t>nie przewiduje</w:t>
      </w:r>
      <w:r w:rsidRPr="009B6EAE">
        <w:rPr>
          <w:sz w:val="20"/>
          <w:szCs w:val="20"/>
        </w:rPr>
        <w:t xml:space="preserve"> zawarcia umowy ramowej. </w:t>
      </w:r>
    </w:p>
    <w:p w14:paraId="22FBE111" w14:textId="77777777" w:rsidR="00306F39" w:rsidRPr="009B6EAE" w:rsidRDefault="00306F39" w:rsidP="009B6EAE">
      <w:pPr>
        <w:pStyle w:val="Akapitzlist"/>
        <w:numPr>
          <w:ilvl w:val="1"/>
          <w:numId w:val="9"/>
        </w:numPr>
        <w:tabs>
          <w:tab w:val="left" w:pos="709"/>
        </w:tabs>
        <w:spacing w:before="2"/>
        <w:ind w:left="709" w:hanging="283"/>
        <w:jc w:val="both"/>
        <w:rPr>
          <w:sz w:val="20"/>
          <w:szCs w:val="20"/>
        </w:rPr>
      </w:pPr>
      <w:r w:rsidRPr="009B6EAE">
        <w:rPr>
          <w:sz w:val="20"/>
          <w:szCs w:val="20"/>
        </w:rPr>
        <w:t xml:space="preserve">Zamawiający </w:t>
      </w:r>
      <w:r w:rsidRPr="009B6EAE">
        <w:rPr>
          <w:b/>
          <w:sz w:val="20"/>
          <w:szCs w:val="20"/>
        </w:rPr>
        <w:t>nie dopuszcza</w:t>
      </w:r>
      <w:r w:rsidRPr="009B6EAE">
        <w:rPr>
          <w:sz w:val="20"/>
          <w:szCs w:val="20"/>
        </w:rPr>
        <w:t xml:space="preserve"> możliwości składania ofert wariantowych.</w:t>
      </w:r>
    </w:p>
    <w:p w14:paraId="204A62DB" w14:textId="0CA75D76" w:rsidR="00306F39" w:rsidRPr="009B6EAE" w:rsidRDefault="00306F39" w:rsidP="009B6EAE">
      <w:pPr>
        <w:pStyle w:val="Akapitzlist"/>
        <w:numPr>
          <w:ilvl w:val="1"/>
          <w:numId w:val="9"/>
        </w:numPr>
        <w:tabs>
          <w:tab w:val="left" w:pos="709"/>
        </w:tabs>
        <w:spacing w:before="2"/>
        <w:ind w:left="709" w:hanging="283"/>
        <w:jc w:val="both"/>
        <w:rPr>
          <w:sz w:val="20"/>
          <w:szCs w:val="20"/>
        </w:rPr>
      </w:pPr>
      <w:r w:rsidRPr="009B6EAE">
        <w:rPr>
          <w:rFonts w:eastAsiaTheme="minorHAnsi"/>
          <w:sz w:val="20"/>
          <w:szCs w:val="20"/>
        </w:rPr>
        <w:t>Zamawiaj</w:t>
      </w:r>
      <w:r w:rsidRPr="009B6EAE">
        <w:rPr>
          <w:rFonts w:eastAsia="TimesNewRoman"/>
          <w:sz w:val="20"/>
          <w:szCs w:val="20"/>
        </w:rPr>
        <w:t>ą</w:t>
      </w:r>
      <w:r w:rsidRPr="009B6EAE">
        <w:rPr>
          <w:rFonts w:eastAsiaTheme="minorHAnsi"/>
          <w:sz w:val="20"/>
          <w:szCs w:val="20"/>
        </w:rPr>
        <w:t xml:space="preserve">cy </w:t>
      </w:r>
      <w:r w:rsidRPr="009B6EAE">
        <w:rPr>
          <w:rFonts w:eastAsiaTheme="minorHAnsi"/>
          <w:b/>
          <w:sz w:val="20"/>
          <w:szCs w:val="20"/>
        </w:rPr>
        <w:t>nie dopuszcza</w:t>
      </w:r>
      <w:r w:rsidRPr="009B6EAE">
        <w:rPr>
          <w:rFonts w:eastAsiaTheme="minorHAnsi"/>
          <w:sz w:val="20"/>
          <w:szCs w:val="20"/>
        </w:rPr>
        <w:t xml:space="preserve"> składania ofert cz</w:t>
      </w:r>
      <w:r w:rsidRPr="009B6EAE">
        <w:rPr>
          <w:rFonts w:eastAsia="TimesNewRoman"/>
          <w:sz w:val="20"/>
          <w:szCs w:val="20"/>
        </w:rPr>
        <w:t>ęś</w:t>
      </w:r>
      <w:r w:rsidRPr="009B6EAE">
        <w:rPr>
          <w:rFonts w:eastAsiaTheme="minorHAnsi"/>
          <w:sz w:val="20"/>
          <w:szCs w:val="20"/>
        </w:rPr>
        <w:t>ciowych</w:t>
      </w:r>
      <w:r w:rsidRPr="009B6EAE">
        <w:rPr>
          <w:rFonts w:eastAsia="TimesNewRoman"/>
          <w:sz w:val="20"/>
          <w:szCs w:val="20"/>
        </w:rPr>
        <w:t>.</w:t>
      </w:r>
    </w:p>
    <w:p w14:paraId="0BB924FA" w14:textId="0AF9B675" w:rsidR="00306F39" w:rsidRPr="009B6EAE" w:rsidRDefault="00306F39" w:rsidP="009B6EAE">
      <w:pPr>
        <w:pStyle w:val="Akapitzlist"/>
        <w:numPr>
          <w:ilvl w:val="1"/>
          <w:numId w:val="9"/>
        </w:numPr>
        <w:tabs>
          <w:tab w:val="left" w:pos="709"/>
        </w:tabs>
        <w:spacing w:before="2"/>
        <w:ind w:left="709" w:hanging="283"/>
        <w:jc w:val="both"/>
        <w:rPr>
          <w:sz w:val="20"/>
          <w:szCs w:val="20"/>
        </w:rPr>
      </w:pPr>
      <w:r w:rsidRPr="009B6EAE">
        <w:rPr>
          <w:sz w:val="20"/>
          <w:szCs w:val="20"/>
        </w:rPr>
        <w:t>Zamawiający zastrzega sobie prawo do wezwania do złożenia wyjaśnień, uzupełnienia dokumentów i oświadczeń. Oferent zobowiązany jest do złożenia wyjaśnień i/lub uzupełnienia dokumentów i oświadczeń w formie przewidzianej jak dla złożenia oferty w terminie wskazanym w piśmie Zamawiającego. W sytuacji niezłożenia wyjaśnień i/lub niedokonania uzupełnień w wymaganej formie lub terminie bądź w sytuacji złożenia niewyczerpujących wyjaśnień, Zamawiający ma prawo odrzucić taką ofertę.</w:t>
      </w:r>
    </w:p>
    <w:p w14:paraId="28D94D18" w14:textId="2754AD6D" w:rsidR="00306F39" w:rsidRPr="009B6EAE" w:rsidRDefault="00306F39" w:rsidP="009B6EAE">
      <w:pPr>
        <w:pStyle w:val="Akapitzlist"/>
        <w:numPr>
          <w:ilvl w:val="1"/>
          <w:numId w:val="9"/>
        </w:numPr>
        <w:tabs>
          <w:tab w:val="left" w:pos="709"/>
        </w:tabs>
        <w:spacing w:before="2"/>
        <w:ind w:left="709" w:hanging="283"/>
        <w:jc w:val="both"/>
        <w:rPr>
          <w:sz w:val="20"/>
          <w:szCs w:val="20"/>
        </w:rPr>
      </w:pPr>
      <w:r w:rsidRPr="009B6EAE">
        <w:rPr>
          <w:sz w:val="20"/>
          <w:szCs w:val="20"/>
        </w:rPr>
        <w:t>Zamawiający zastrzega sobie prawo do poprawienia treści oferty w przypadku błędów oraz poprawek w zakresie wadliwych obliczeń matematycznych i pisarskich (poprawienia oczywistych omyłek pisarskich lub rachunkowych).</w:t>
      </w:r>
    </w:p>
    <w:p w14:paraId="3DA09E0A" w14:textId="77777777" w:rsidR="00306F39" w:rsidRPr="00306F39" w:rsidRDefault="00306F39" w:rsidP="009B6EAE">
      <w:pPr>
        <w:pStyle w:val="Akapitzlist"/>
        <w:numPr>
          <w:ilvl w:val="1"/>
          <w:numId w:val="9"/>
        </w:numPr>
        <w:tabs>
          <w:tab w:val="left" w:pos="709"/>
        </w:tabs>
        <w:spacing w:before="2"/>
        <w:ind w:left="709" w:hanging="283"/>
        <w:jc w:val="both"/>
        <w:rPr>
          <w:sz w:val="20"/>
          <w:szCs w:val="20"/>
        </w:rPr>
      </w:pPr>
      <w:r w:rsidRPr="00306F39">
        <w:rPr>
          <w:b/>
          <w:bCs/>
          <w:sz w:val="20"/>
          <w:szCs w:val="20"/>
        </w:rPr>
        <w:t>Zamawiaj</w:t>
      </w:r>
      <w:r w:rsidRPr="00306F39">
        <w:rPr>
          <w:rFonts w:eastAsia="TimesNewRoman"/>
          <w:b/>
          <w:bCs/>
          <w:sz w:val="20"/>
          <w:szCs w:val="20"/>
        </w:rPr>
        <w:t>ą</w:t>
      </w:r>
      <w:r w:rsidRPr="00306F39">
        <w:rPr>
          <w:b/>
          <w:bCs/>
          <w:sz w:val="20"/>
          <w:szCs w:val="20"/>
        </w:rPr>
        <w:t>cy zastrzega sobie prawo do:</w:t>
      </w:r>
    </w:p>
    <w:p w14:paraId="55DBC996" w14:textId="77777777" w:rsidR="00306F39" w:rsidRPr="00306F39" w:rsidRDefault="00306F39" w:rsidP="00306F39">
      <w:pPr>
        <w:pStyle w:val="Akapitzlist"/>
        <w:widowControl/>
        <w:numPr>
          <w:ilvl w:val="0"/>
          <w:numId w:val="26"/>
        </w:numPr>
        <w:adjustRightInd w:val="0"/>
        <w:ind w:left="1276" w:hanging="283"/>
        <w:jc w:val="both"/>
        <w:rPr>
          <w:sz w:val="20"/>
          <w:szCs w:val="20"/>
          <w:lang w:eastAsia="pl-PL"/>
        </w:rPr>
      </w:pPr>
      <w:r w:rsidRPr="00306F39">
        <w:rPr>
          <w:sz w:val="20"/>
          <w:szCs w:val="20"/>
          <w:lang w:eastAsia="pl-PL"/>
        </w:rPr>
        <w:t>zmiany lub odwołania niniejszego ogłoszenia/zapytania ofertowego,</w:t>
      </w:r>
    </w:p>
    <w:p w14:paraId="6BD1652B" w14:textId="77777777" w:rsidR="00306F39" w:rsidRPr="00306F39" w:rsidRDefault="00306F39" w:rsidP="00306F39">
      <w:pPr>
        <w:pStyle w:val="Akapitzlist"/>
        <w:widowControl/>
        <w:numPr>
          <w:ilvl w:val="0"/>
          <w:numId w:val="26"/>
        </w:numPr>
        <w:adjustRightInd w:val="0"/>
        <w:ind w:left="1276" w:hanging="283"/>
        <w:jc w:val="both"/>
        <w:rPr>
          <w:sz w:val="20"/>
          <w:szCs w:val="20"/>
          <w:lang w:eastAsia="pl-PL"/>
        </w:rPr>
      </w:pPr>
      <w:r w:rsidRPr="00306F39">
        <w:rPr>
          <w:sz w:val="20"/>
          <w:szCs w:val="20"/>
          <w:lang w:eastAsia="pl-PL"/>
        </w:rPr>
        <w:t>zmiany warunków lub terminów prowadzonego post</w:t>
      </w:r>
      <w:r w:rsidRPr="00306F39">
        <w:rPr>
          <w:rFonts w:eastAsia="TimesNewRoman"/>
          <w:sz w:val="20"/>
          <w:szCs w:val="20"/>
          <w:lang w:eastAsia="pl-PL"/>
        </w:rPr>
        <w:t>ę</w:t>
      </w:r>
      <w:r w:rsidRPr="00306F39">
        <w:rPr>
          <w:sz w:val="20"/>
          <w:szCs w:val="20"/>
          <w:lang w:eastAsia="pl-PL"/>
        </w:rPr>
        <w:t>powania,</w:t>
      </w:r>
    </w:p>
    <w:p w14:paraId="25976F96" w14:textId="374F05E5" w:rsidR="00306F39" w:rsidRPr="00306F39" w:rsidRDefault="00306F39" w:rsidP="00306F39">
      <w:pPr>
        <w:pStyle w:val="Akapitzlist"/>
        <w:widowControl/>
        <w:numPr>
          <w:ilvl w:val="0"/>
          <w:numId w:val="26"/>
        </w:numPr>
        <w:adjustRightInd w:val="0"/>
        <w:ind w:left="1276" w:hanging="283"/>
        <w:jc w:val="both"/>
        <w:rPr>
          <w:sz w:val="20"/>
          <w:szCs w:val="20"/>
          <w:lang w:eastAsia="pl-PL"/>
        </w:rPr>
      </w:pPr>
      <w:r w:rsidRPr="00306F39">
        <w:rPr>
          <w:sz w:val="20"/>
          <w:szCs w:val="20"/>
          <w:lang w:eastAsia="pl-PL"/>
        </w:rPr>
        <w:t>uniewa</w:t>
      </w:r>
      <w:r w:rsidRPr="00306F39">
        <w:rPr>
          <w:rFonts w:eastAsia="TimesNewRoman"/>
          <w:sz w:val="20"/>
          <w:szCs w:val="20"/>
          <w:lang w:eastAsia="pl-PL"/>
        </w:rPr>
        <w:t>ż</w:t>
      </w:r>
      <w:r w:rsidRPr="00306F39">
        <w:rPr>
          <w:sz w:val="20"/>
          <w:szCs w:val="20"/>
          <w:lang w:eastAsia="pl-PL"/>
        </w:rPr>
        <w:t>nienia post</w:t>
      </w:r>
      <w:r w:rsidRPr="00306F39">
        <w:rPr>
          <w:rFonts w:eastAsia="TimesNewRoman"/>
          <w:sz w:val="20"/>
          <w:szCs w:val="20"/>
          <w:lang w:eastAsia="pl-PL"/>
        </w:rPr>
        <w:t>ę</w:t>
      </w:r>
      <w:r w:rsidRPr="00306F39">
        <w:rPr>
          <w:sz w:val="20"/>
          <w:szCs w:val="20"/>
          <w:lang w:eastAsia="pl-PL"/>
        </w:rPr>
        <w:t>powania na ka</w:t>
      </w:r>
      <w:r w:rsidRPr="00306F39">
        <w:rPr>
          <w:rFonts w:eastAsia="TimesNewRoman"/>
          <w:sz w:val="20"/>
          <w:szCs w:val="20"/>
          <w:lang w:eastAsia="pl-PL"/>
        </w:rPr>
        <w:t>ż</w:t>
      </w:r>
      <w:r w:rsidRPr="00306F39">
        <w:rPr>
          <w:sz w:val="20"/>
          <w:szCs w:val="20"/>
          <w:lang w:eastAsia="pl-PL"/>
        </w:rPr>
        <w:t>dym jego etapie bez podania przyczyny, a tak</w:t>
      </w:r>
      <w:r w:rsidRPr="00306F39">
        <w:rPr>
          <w:rFonts w:eastAsia="TimesNewRoman"/>
          <w:sz w:val="20"/>
          <w:szCs w:val="20"/>
          <w:lang w:eastAsia="pl-PL"/>
        </w:rPr>
        <w:t>ż</w:t>
      </w:r>
      <w:r w:rsidRPr="00306F39">
        <w:rPr>
          <w:sz w:val="20"/>
          <w:szCs w:val="20"/>
          <w:lang w:eastAsia="pl-PL"/>
        </w:rPr>
        <w:t>e do pozostawienia post</w:t>
      </w:r>
      <w:r w:rsidRPr="00306F39">
        <w:rPr>
          <w:rFonts w:eastAsia="TimesNewRoman"/>
          <w:sz w:val="20"/>
          <w:szCs w:val="20"/>
          <w:lang w:eastAsia="pl-PL"/>
        </w:rPr>
        <w:t>ę</w:t>
      </w:r>
      <w:r w:rsidRPr="00306F39">
        <w:rPr>
          <w:sz w:val="20"/>
          <w:szCs w:val="20"/>
          <w:lang w:eastAsia="pl-PL"/>
        </w:rPr>
        <w:t>powania bez wyboru oferty.</w:t>
      </w:r>
    </w:p>
    <w:p w14:paraId="5132CEC5" w14:textId="25332A2B" w:rsidR="00DF40A1" w:rsidRDefault="00DF40A1">
      <w:pPr>
        <w:pStyle w:val="Tekstpodstawowy"/>
        <w:spacing w:before="2"/>
        <w:ind w:left="0"/>
        <w:rPr>
          <w:sz w:val="16"/>
          <w:szCs w:val="16"/>
        </w:rPr>
      </w:pPr>
    </w:p>
    <w:p w14:paraId="20DB2FD0" w14:textId="77777777" w:rsidR="002961A0" w:rsidRDefault="00C75D6D">
      <w:pPr>
        <w:pStyle w:val="Nagwek1"/>
        <w:numPr>
          <w:ilvl w:val="0"/>
          <w:numId w:val="9"/>
        </w:numPr>
        <w:tabs>
          <w:tab w:val="left" w:pos="523"/>
        </w:tabs>
        <w:spacing w:before="99"/>
        <w:ind w:left="522" w:hanging="303"/>
      </w:pPr>
      <w:r>
        <w:t>ZAŁĄCZNIKI</w:t>
      </w:r>
    </w:p>
    <w:p w14:paraId="421CDCBC" w14:textId="106AB440" w:rsidR="00306F39" w:rsidRDefault="00C46F56" w:rsidP="00C84CA3">
      <w:pPr>
        <w:pStyle w:val="Akapitzlist"/>
        <w:numPr>
          <w:ilvl w:val="1"/>
          <w:numId w:val="9"/>
        </w:numPr>
        <w:tabs>
          <w:tab w:val="left" w:pos="940"/>
          <w:tab w:val="left" w:pos="941"/>
        </w:tabs>
        <w:spacing w:before="42"/>
        <w:ind w:left="940" w:hanging="361"/>
        <w:rPr>
          <w:sz w:val="20"/>
        </w:rPr>
      </w:pPr>
      <w:r>
        <w:rPr>
          <w:sz w:val="20"/>
        </w:rPr>
        <w:t>Formularz oferty</w:t>
      </w:r>
    </w:p>
    <w:p w14:paraId="621790E0" w14:textId="136EE6CE" w:rsidR="00C84CA3" w:rsidRDefault="00C46F56" w:rsidP="00C84CA3">
      <w:pPr>
        <w:pStyle w:val="Akapitzlist"/>
        <w:numPr>
          <w:ilvl w:val="1"/>
          <w:numId w:val="9"/>
        </w:numPr>
        <w:tabs>
          <w:tab w:val="left" w:pos="940"/>
          <w:tab w:val="left" w:pos="941"/>
        </w:tabs>
        <w:spacing w:before="42"/>
        <w:ind w:left="940" w:hanging="361"/>
        <w:rPr>
          <w:sz w:val="20"/>
        </w:rPr>
      </w:pPr>
      <w:r>
        <w:rPr>
          <w:sz w:val="20"/>
        </w:rPr>
        <w:t>Wykaz usług</w:t>
      </w:r>
    </w:p>
    <w:p w14:paraId="5ED53B06" w14:textId="77777777" w:rsidR="002961A0" w:rsidRDefault="00C75D6D">
      <w:pPr>
        <w:pStyle w:val="Akapitzlist"/>
        <w:numPr>
          <w:ilvl w:val="1"/>
          <w:numId w:val="9"/>
        </w:numPr>
        <w:tabs>
          <w:tab w:val="left" w:pos="940"/>
          <w:tab w:val="left" w:pos="941"/>
        </w:tabs>
        <w:spacing w:before="42"/>
        <w:ind w:left="940" w:hanging="361"/>
        <w:rPr>
          <w:sz w:val="20"/>
        </w:rPr>
      </w:pPr>
      <w:r>
        <w:rPr>
          <w:sz w:val="20"/>
        </w:rPr>
        <w:t>Obowiązek</w:t>
      </w:r>
      <w:r>
        <w:rPr>
          <w:spacing w:val="-4"/>
          <w:sz w:val="20"/>
        </w:rPr>
        <w:t xml:space="preserve"> </w:t>
      </w:r>
      <w:r>
        <w:rPr>
          <w:sz w:val="20"/>
        </w:rPr>
        <w:t>informacyjny</w:t>
      </w:r>
      <w:r>
        <w:rPr>
          <w:spacing w:val="-1"/>
          <w:sz w:val="20"/>
        </w:rPr>
        <w:t xml:space="preserve"> </w:t>
      </w:r>
      <w:r>
        <w:rPr>
          <w:sz w:val="20"/>
        </w:rPr>
        <w:t>zgodnie</w:t>
      </w:r>
      <w:r>
        <w:rPr>
          <w:spacing w:val="-3"/>
          <w:sz w:val="20"/>
        </w:rPr>
        <w:t xml:space="preserve"> </w:t>
      </w:r>
      <w:r>
        <w:rPr>
          <w:sz w:val="20"/>
        </w:rPr>
        <w:t>z</w:t>
      </w:r>
      <w:r>
        <w:rPr>
          <w:spacing w:val="-1"/>
          <w:sz w:val="20"/>
        </w:rPr>
        <w:t xml:space="preserve"> </w:t>
      </w:r>
      <w:r>
        <w:rPr>
          <w:sz w:val="20"/>
        </w:rPr>
        <w:t>RODO</w:t>
      </w:r>
    </w:p>
    <w:p w14:paraId="35464B7E" w14:textId="77777777" w:rsidR="002961A0" w:rsidRDefault="00C75D6D">
      <w:pPr>
        <w:pStyle w:val="Akapitzlist"/>
        <w:numPr>
          <w:ilvl w:val="1"/>
          <w:numId w:val="9"/>
        </w:numPr>
        <w:tabs>
          <w:tab w:val="left" w:pos="940"/>
          <w:tab w:val="left" w:pos="941"/>
        </w:tabs>
        <w:spacing w:before="38"/>
        <w:ind w:left="940" w:hanging="361"/>
        <w:rPr>
          <w:sz w:val="20"/>
        </w:rPr>
      </w:pPr>
      <w:r>
        <w:rPr>
          <w:sz w:val="20"/>
        </w:rPr>
        <w:t>Oświadczenie</w:t>
      </w:r>
      <w:r>
        <w:rPr>
          <w:spacing w:val="-4"/>
          <w:sz w:val="20"/>
        </w:rPr>
        <w:t xml:space="preserve"> </w:t>
      </w:r>
      <w:r>
        <w:rPr>
          <w:sz w:val="20"/>
        </w:rPr>
        <w:t>w</w:t>
      </w:r>
      <w:r>
        <w:rPr>
          <w:spacing w:val="-2"/>
          <w:sz w:val="20"/>
        </w:rPr>
        <w:t xml:space="preserve"> </w:t>
      </w:r>
      <w:r>
        <w:rPr>
          <w:sz w:val="20"/>
        </w:rPr>
        <w:t>zakresie</w:t>
      </w:r>
      <w:r>
        <w:rPr>
          <w:spacing w:val="-2"/>
          <w:sz w:val="20"/>
        </w:rPr>
        <w:t xml:space="preserve"> </w:t>
      </w:r>
      <w:r>
        <w:rPr>
          <w:sz w:val="20"/>
        </w:rPr>
        <w:t>wypełnienia</w:t>
      </w:r>
      <w:r>
        <w:rPr>
          <w:spacing w:val="-3"/>
          <w:sz w:val="20"/>
        </w:rPr>
        <w:t xml:space="preserve"> </w:t>
      </w:r>
      <w:r>
        <w:rPr>
          <w:sz w:val="20"/>
        </w:rPr>
        <w:t>obowiązku</w:t>
      </w:r>
      <w:r>
        <w:rPr>
          <w:spacing w:val="-2"/>
          <w:sz w:val="20"/>
        </w:rPr>
        <w:t xml:space="preserve"> </w:t>
      </w:r>
      <w:r>
        <w:rPr>
          <w:sz w:val="20"/>
        </w:rPr>
        <w:t>informacyjnego</w:t>
      </w:r>
      <w:r>
        <w:rPr>
          <w:spacing w:val="-2"/>
          <w:sz w:val="20"/>
        </w:rPr>
        <w:t xml:space="preserve"> </w:t>
      </w:r>
      <w:r>
        <w:rPr>
          <w:sz w:val="20"/>
        </w:rPr>
        <w:t>z art.13</w:t>
      </w:r>
      <w:r>
        <w:rPr>
          <w:spacing w:val="-2"/>
          <w:sz w:val="20"/>
        </w:rPr>
        <w:t xml:space="preserve"> </w:t>
      </w:r>
      <w:r>
        <w:rPr>
          <w:sz w:val="20"/>
        </w:rPr>
        <w:t>lub</w:t>
      </w:r>
      <w:r>
        <w:rPr>
          <w:spacing w:val="-1"/>
          <w:sz w:val="20"/>
        </w:rPr>
        <w:t xml:space="preserve"> </w:t>
      </w:r>
      <w:r>
        <w:rPr>
          <w:sz w:val="20"/>
        </w:rPr>
        <w:t>art.14</w:t>
      </w:r>
      <w:r>
        <w:rPr>
          <w:spacing w:val="-2"/>
          <w:sz w:val="20"/>
        </w:rPr>
        <w:t xml:space="preserve"> </w:t>
      </w:r>
      <w:r>
        <w:rPr>
          <w:sz w:val="20"/>
        </w:rPr>
        <w:t>RODO</w:t>
      </w:r>
    </w:p>
    <w:p w14:paraId="64CAF358" w14:textId="119A2222" w:rsidR="002961A0" w:rsidRDefault="00306F39">
      <w:pPr>
        <w:pStyle w:val="Akapitzlist"/>
        <w:numPr>
          <w:ilvl w:val="1"/>
          <w:numId w:val="9"/>
        </w:numPr>
        <w:tabs>
          <w:tab w:val="left" w:pos="940"/>
          <w:tab w:val="left" w:pos="941"/>
        </w:tabs>
        <w:spacing w:before="42"/>
        <w:ind w:left="940" w:hanging="361"/>
        <w:rPr>
          <w:sz w:val="20"/>
        </w:rPr>
      </w:pPr>
      <w:r>
        <w:rPr>
          <w:sz w:val="20"/>
        </w:rPr>
        <w:t>Projekt umowy</w:t>
      </w:r>
    </w:p>
    <w:p w14:paraId="611C1EA2" w14:textId="1A658547" w:rsidR="00430C02" w:rsidRPr="00F51457" w:rsidRDefault="00430C02">
      <w:pPr>
        <w:pStyle w:val="Akapitzlist"/>
        <w:numPr>
          <w:ilvl w:val="1"/>
          <w:numId w:val="9"/>
        </w:numPr>
        <w:tabs>
          <w:tab w:val="left" w:pos="940"/>
          <w:tab w:val="left" w:pos="941"/>
        </w:tabs>
        <w:spacing w:before="42"/>
        <w:ind w:left="940" w:hanging="361"/>
        <w:rPr>
          <w:sz w:val="20"/>
        </w:rPr>
      </w:pPr>
      <w:r w:rsidRPr="00430C02">
        <w:rPr>
          <w:sz w:val="20"/>
          <w:szCs w:val="20"/>
        </w:rPr>
        <w:t>Oświadczenie (brak podstaw wykluczenia)</w:t>
      </w:r>
    </w:p>
    <w:p w14:paraId="17AE1BC0" w14:textId="39F49C7B" w:rsidR="002961A0" w:rsidRPr="00045DCE" w:rsidRDefault="00F51457" w:rsidP="00045DCE">
      <w:pPr>
        <w:pStyle w:val="Akapitzlist"/>
        <w:numPr>
          <w:ilvl w:val="1"/>
          <w:numId w:val="9"/>
        </w:numPr>
        <w:tabs>
          <w:tab w:val="left" w:pos="940"/>
          <w:tab w:val="left" w:pos="941"/>
        </w:tabs>
        <w:spacing w:before="42"/>
        <w:ind w:left="940" w:hanging="361"/>
        <w:rPr>
          <w:sz w:val="20"/>
        </w:rPr>
      </w:pPr>
      <w:r>
        <w:rPr>
          <w:sz w:val="20"/>
          <w:szCs w:val="20"/>
        </w:rPr>
        <w:t>Dokumentacja projektowa</w:t>
      </w:r>
    </w:p>
    <w:p w14:paraId="6BCF47AA" w14:textId="3491323B" w:rsidR="002961A0" w:rsidRDefault="00C75D6D" w:rsidP="009706CF">
      <w:pPr>
        <w:pStyle w:val="Tekstpodstawowy"/>
        <w:spacing w:line="276" w:lineRule="auto"/>
        <w:ind w:left="6700" w:right="155" w:firstLine="500"/>
        <w:rPr>
          <w:rFonts w:ascii="Times New Roman"/>
          <w:sz w:val="24"/>
        </w:rPr>
      </w:pPr>
      <w:r>
        <w:t>Zatwierdzam</w:t>
      </w:r>
      <w:r>
        <w:rPr>
          <w:spacing w:val="-52"/>
        </w:rPr>
        <w:t xml:space="preserve"> </w:t>
      </w:r>
    </w:p>
    <w:sectPr w:rsidR="002961A0">
      <w:headerReference w:type="default" r:id="rId11"/>
      <w:pgSz w:w="11910" w:h="16840"/>
      <w:pgMar w:top="1040" w:right="1100" w:bottom="280" w:left="1040"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BD61" w14:textId="77777777" w:rsidR="004400DA" w:rsidRDefault="004400DA">
      <w:r>
        <w:separator/>
      </w:r>
    </w:p>
  </w:endnote>
  <w:endnote w:type="continuationSeparator" w:id="0">
    <w:p w14:paraId="5EDC9EF8" w14:textId="77777777" w:rsidR="004400DA" w:rsidRDefault="0044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A471" w14:textId="77777777" w:rsidR="004400DA" w:rsidRDefault="004400DA">
      <w:r>
        <w:separator/>
      </w:r>
    </w:p>
  </w:footnote>
  <w:footnote w:type="continuationSeparator" w:id="0">
    <w:p w14:paraId="238E2D71" w14:textId="77777777" w:rsidR="004400DA" w:rsidRDefault="0044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6634" w14:textId="786DB5DD" w:rsidR="000F6147" w:rsidRDefault="00217C63">
    <w:pPr>
      <w:pStyle w:val="Nagwek"/>
    </w:pPr>
    <w:r>
      <w:t>D</w:t>
    </w:r>
    <w:r w:rsidR="00C7105D">
      <w:t>.</w:t>
    </w:r>
    <w:r w:rsidR="00C84CA3">
      <w:t>035.3.2023</w:t>
    </w:r>
  </w:p>
  <w:p w14:paraId="29079BE6" w14:textId="77777777" w:rsidR="000F6147" w:rsidRDefault="000F6147">
    <w:pPr>
      <w:pStyle w:val="Tekstpodstawowy"/>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794"/>
        </w:tabs>
        <w:ind w:left="1021" w:hanging="284"/>
      </w:pPr>
    </w:lvl>
  </w:abstractNum>
  <w:abstractNum w:abstractNumId="1" w15:restartNumberingAfterBreak="0">
    <w:nsid w:val="03A32395"/>
    <w:multiLevelType w:val="hybridMultilevel"/>
    <w:tmpl w:val="8618D3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571E4"/>
    <w:multiLevelType w:val="hybridMultilevel"/>
    <w:tmpl w:val="7FFEAB46"/>
    <w:lvl w:ilvl="0" w:tplc="3C34FA44">
      <w:start w:val="1"/>
      <w:numFmt w:val="upperRoman"/>
      <w:lvlText w:val="%1."/>
      <w:lvlJc w:val="righ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C250AFA"/>
    <w:multiLevelType w:val="hybridMultilevel"/>
    <w:tmpl w:val="891EED14"/>
    <w:lvl w:ilvl="0" w:tplc="D08E5C2E">
      <w:numFmt w:val="bullet"/>
      <w:lvlText w:val="-"/>
      <w:lvlJc w:val="left"/>
      <w:pPr>
        <w:ind w:left="354" w:hanging="135"/>
      </w:pPr>
      <w:rPr>
        <w:rFonts w:ascii="Segoe UI" w:eastAsia="Segoe UI" w:hAnsi="Segoe UI" w:cs="Segoe UI" w:hint="default"/>
        <w:w w:val="99"/>
        <w:sz w:val="20"/>
        <w:szCs w:val="20"/>
        <w:lang w:val="pl-PL" w:eastAsia="en-US" w:bidi="ar-SA"/>
      </w:rPr>
    </w:lvl>
    <w:lvl w:ilvl="1" w:tplc="BF48C47E">
      <w:numFmt w:val="bullet"/>
      <w:lvlText w:val="•"/>
      <w:lvlJc w:val="left"/>
      <w:pPr>
        <w:ind w:left="1300" w:hanging="135"/>
      </w:pPr>
      <w:rPr>
        <w:rFonts w:hint="default"/>
        <w:lang w:val="pl-PL" w:eastAsia="en-US" w:bidi="ar-SA"/>
      </w:rPr>
    </w:lvl>
    <w:lvl w:ilvl="2" w:tplc="C34485DE">
      <w:numFmt w:val="bullet"/>
      <w:lvlText w:val="•"/>
      <w:lvlJc w:val="left"/>
      <w:pPr>
        <w:ind w:left="2241" w:hanging="135"/>
      </w:pPr>
      <w:rPr>
        <w:rFonts w:hint="default"/>
        <w:lang w:val="pl-PL" w:eastAsia="en-US" w:bidi="ar-SA"/>
      </w:rPr>
    </w:lvl>
    <w:lvl w:ilvl="3" w:tplc="01F0A24E">
      <w:numFmt w:val="bullet"/>
      <w:lvlText w:val="•"/>
      <w:lvlJc w:val="left"/>
      <w:pPr>
        <w:ind w:left="3181" w:hanging="135"/>
      </w:pPr>
      <w:rPr>
        <w:rFonts w:hint="default"/>
        <w:lang w:val="pl-PL" w:eastAsia="en-US" w:bidi="ar-SA"/>
      </w:rPr>
    </w:lvl>
    <w:lvl w:ilvl="4" w:tplc="F5AC939C">
      <w:numFmt w:val="bullet"/>
      <w:lvlText w:val="•"/>
      <w:lvlJc w:val="left"/>
      <w:pPr>
        <w:ind w:left="4122" w:hanging="135"/>
      </w:pPr>
      <w:rPr>
        <w:rFonts w:hint="default"/>
        <w:lang w:val="pl-PL" w:eastAsia="en-US" w:bidi="ar-SA"/>
      </w:rPr>
    </w:lvl>
    <w:lvl w:ilvl="5" w:tplc="5BCC2A6C">
      <w:numFmt w:val="bullet"/>
      <w:lvlText w:val="•"/>
      <w:lvlJc w:val="left"/>
      <w:pPr>
        <w:ind w:left="5063" w:hanging="135"/>
      </w:pPr>
      <w:rPr>
        <w:rFonts w:hint="default"/>
        <w:lang w:val="pl-PL" w:eastAsia="en-US" w:bidi="ar-SA"/>
      </w:rPr>
    </w:lvl>
    <w:lvl w:ilvl="6" w:tplc="C50CDFA8">
      <w:numFmt w:val="bullet"/>
      <w:lvlText w:val="•"/>
      <w:lvlJc w:val="left"/>
      <w:pPr>
        <w:ind w:left="6003" w:hanging="135"/>
      </w:pPr>
      <w:rPr>
        <w:rFonts w:hint="default"/>
        <w:lang w:val="pl-PL" w:eastAsia="en-US" w:bidi="ar-SA"/>
      </w:rPr>
    </w:lvl>
    <w:lvl w:ilvl="7" w:tplc="E7AA0974">
      <w:numFmt w:val="bullet"/>
      <w:lvlText w:val="•"/>
      <w:lvlJc w:val="left"/>
      <w:pPr>
        <w:ind w:left="6944" w:hanging="135"/>
      </w:pPr>
      <w:rPr>
        <w:rFonts w:hint="default"/>
        <w:lang w:val="pl-PL" w:eastAsia="en-US" w:bidi="ar-SA"/>
      </w:rPr>
    </w:lvl>
    <w:lvl w:ilvl="8" w:tplc="0D083CBC">
      <w:numFmt w:val="bullet"/>
      <w:lvlText w:val="•"/>
      <w:lvlJc w:val="left"/>
      <w:pPr>
        <w:ind w:left="7885" w:hanging="135"/>
      </w:pPr>
      <w:rPr>
        <w:rFonts w:hint="default"/>
        <w:lang w:val="pl-PL" w:eastAsia="en-US" w:bidi="ar-SA"/>
      </w:rPr>
    </w:lvl>
  </w:abstractNum>
  <w:abstractNum w:abstractNumId="4" w15:restartNumberingAfterBreak="0">
    <w:nsid w:val="0C570DAC"/>
    <w:multiLevelType w:val="hybridMultilevel"/>
    <w:tmpl w:val="0018D04E"/>
    <w:lvl w:ilvl="0" w:tplc="F056B728">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216AC"/>
    <w:multiLevelType w:val="hybridMultilevel"/>
    <w:tmpl w:val="F330245A"/>
    <w:lvl w:ilvl="0" w:tplc="3F52865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64B8F"/>
    <w:multiLevelType w:val="hybridMultilevel"/>
    <w:tmpl w:val="6C94F7A0"/>
    <w:lvl w:ilvl="0" w:tplc="749AD294">
      <w:start w:val="1"/>
      <w:numFmt w:val="lowerLetter"/>
      <w:lvlText w:val="%1)"/>
      <w:lvlJc w:val="left"/>
      <w:pPr>
        <w:ind w:left="1724" w:hanging="360"/>
      </w:pPr>
      <w:rPr>
        <w:sz w:val="22"/>
        <w:szCs w:val="22"/>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15C840C5"/>
    <w:multiLevelType w:val="hybridMultilevel"/>
    <w:tmpl w:val="2ADCBBD4"/>
    <w:lvl w:ilvl="0" w:tplc="463E1B58">
      <w:start w:val="1"/>
      <w:numFmt w:val="decimal"/>
      <w:lvlText w:val="%1."/>
      <w:lvlJc w:val="left"/>
      <w:pPr>
        <w:ind w:left="426" w:hanging="206"/>
      </w:pPr>
      <w:rPr>
        <w:rFonts w:hint="default"/>
        <w:w w:val="99"/>
        <w:lang w:val="pl-PL" w:eastAsia="en-US" w:bidi="ar-SA"/>
      </w:rPr>
    </w:lvl>
    <w:lvl w:ilvl="1" w:tplc="421EEFFC">
      <w:numFmt w:val="bullet"/>
      <w:lvlText w:val="•"/>
      <w:lvlJc w:val="left"/>
      <w:pPr>
        <w:ind w:left="1354" w:hanging="206"/>
      </w:pPr>
      <w:rPr>
        <w:rFonts w:hint="default"/>
        <w:lang w:val="pl-PL" w:eastAsia="en-US" w:bidi="ar-SA"/>
      </w:rPr>
    </w:lvl>
    <w:lvl w:ilvl="2" w:tplc="188065AA">
      <w:numFmt w:val="bullet"/>
      <w:lvlText w:val="•"/>
      <w:lvlJc w:val="left"/>
      <w:pPr>
        <w:ind w:left="2289" w:hanging="206"/>
      </w:pPr>
      <w:rPr>
        <w:rFonts w:hint="default"/>
        <w:lang w:val="pl-PL" w:eastAsia="en-US" w:bidi="ar-SA"/>
      </w:rPr>
    </w:lvl>
    <w:lvl w:ilvl="3" w:tplc="C32043AC">
      <w:numFmt w:val="bullet"/>
      <w:lvlText w:val="•"/>
      <w:lvlJc w:val="left"/>
      <w:pPr>
        <w:ind w:left="3223" w:hanging="206"/>
      </w:pPr>
      <w:rPr>
        <w:rFonts w:hint="default"/>
        <w:lang w:val="pl-PL" w:eastAsia="en-US" w:bidi="ar-SA"/>
      </w:rPr>
    </w:lvl>
    <w:lvl w:ilvl="4" w:tplc="8E1C6966">
      <w:numFmt w:val="bullet"/>
      <w:lvlText w:val="•"/>
      <w:lvlJc w:val="left"/>
      <w:pPr>
        <w:ind w:left="4158" w:hanging="206"/>
      </w:pPr>
      <w:rPr>
        <w:rFonts w:hint="default"/>
        <w:lang w:val="pl-PL" w:eastAsia="en-US" w:bidi="ar-SA"/>
      </w:rPr>
    </w:lvl>
    <w:lvl w:ilvl="5" w:tplc="D5CA5AF2">
      <w:numFmt w:val="bullet"/>
      <w:lvlText w:val="•"/>
      <w:lvlJc w:val="left"/>
      <w:pPr>
        <w:ind w:left="5093" w:hanging="206"/>
      </w:pPr>
      <w:rPr>
        <w:rFonts w:hint="default"/>
        <w:lang w:val="pl-PL" w:eastAsia="en-US" w:bidi="ar-SA"/>
      </w:rPr>
    </w:lvl>
    <w:lvl w:ilvl="6" w:tplc="83D614A6">
      <w:numFmt w:val="bullet"/>
      <w:lvlText w:val="•"/>
      <w:lvlJc w:val="left"/>
      <w:pPr>
        <w:ind w:left="6027" w:hanging="206"/>
      </w:pPr>
      <w:rPr>
        <w:rFonts w:hint="default"/>
        <w:lang w:val="pl-PL" w:eastAsia="en-US" w:bidi="ar-SA"/>
      </w:rPr>
    </w:lvl>
    <w:lvl w:ilvl="7" w:tplc="931AE4F0">
      <w:numFmt w:val="bullet"/>
      <w:lvlText w:val="•"/>
      <w:lvlJc w:val="left"/>
      <w:pPr>
        <w:ind w:left="6962" w:hanging="206"/>
      </w:pPr>
      <w:rPr>
        <w:rFonts w:hint="default"/>
        <w:lang w:val="pl-PL" w:eastAsia="en-US" w:bidi="ar-SA"/>
      </w:rPr>
    </w:lvl>
    <w:lvl w:ilvl="8" w:tplc="8F52B4B0">
      <w:numFmt w:val="bullet"/>
      <w:lvlText w:val="•"/>
      <w:lvlJc w:val="left"/>
      <w:pPr>
        <w:ind w:left="7897" w:hanging="206"/>
      </w:pPr>
      <w:rPr>
        <w:rFonts w:hint="default"/>
        <w:lang w:val="pl-PL" w:eastAsia="en-US" w:bidi="ar-SA"/>
      </w:rPr>
    </w:lvl>
  </w:abstractNum>
  <w:abstractNum w:abstractNumId="8" w15:restartNumberingAfterBreak="0">
    <w:nsid w:val="1CA06F7A"/>
    <w:multiLevelType w:val="hybridMultilevel"/>
    <w:tmpl w:val="BD3089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E100A7A"/>
    <w:multiLevelType w:val="hybridMultilevel"/>
    <w:tmpl w:val="2C68F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86C8E"/>
    <w:multiLevelType w:val="hybridMultilevel"/>
    <w:tmpl w:val="F592AB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E034D"/>
    <w:multiLevelType w:val="hybridMultilevel"/>
    <w:tmpl w:val="9D1E1C9E"/>
    <w:lvl w:ilvl="0" w:tplc="2272D7F0">
      <w:start w:val="1"/>
      <w:numFmt w:val="decimal"/>
      <w:lvlText w:val="%1."/>
      <w:lvlJc w:val="left"/>
      <w:pPr>
        <w:ind w:left="720" w:hanging="360"/>
      </w:pPr>
      <w:rPr>
        <w:rFonts w:ascii="Segoe UI"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C42258"/>
    <w:multiLevelType w:val="hybridMultilevel"/>
    <w:tmpl w:val="70B2BDA6"/>
    <w:lvl w:ilvl="0" w:tplc="3FC6F3F6">
      <w:start w:val="1"/>
      <w:numFmt w:val="decimal"/>
      <w:lvlText w:val="%1."/>
      <w:lvlJc w:val="left"/>
      <w:pPr>
        <w:ind w:left="616" w:hanging="396"/>
      </w:pPr>
      <w:rPr>
        <w:rFonts w:ascii="Segoe UI" w:eastAsia="Segoe UI" w:hAnsi="Segoe UI" w:cs="Segoe UI" w:hint="default"/>
        <w:b/>
        <w:bCs/>
        <w:w w:val="99"/>
        <w:sz w:val="20"/>
        <w:szCs w:val="20"/>
        <w:lang w:val="pl-PL" w:eastAsia="en-US" w:bidi="ar-SA"/>
      </w:rPr>
    </w:lvl>
    <w:lvl w:ilvl="1" w:tplc="DF08C834">
      <w:start w:val="1"/>
      <w:numFmt w:val="decimal"/>
      <w:lvlText w:val="%2."/>
      <w:lvlJc w:val="left"/>
      <w:pPr>
        <w:ind w:left="940" w:hanging="360"/>
      </w:pPr>
      <w:rPr>
        <w:rFonts w:ascii="Segoe UI" w:eastAsia="Segoe UI" w:hAnsi="Segoe UI" w:cs="Segoe UI" w:hint="default"/>
        <w:w w:val="99"/>
        <w:sz w:val="20"/>
        <w:szCs w:val="20"/>
        <w:lang w:val="pl-PL" w:eastAsia="en-US" w:bidi="ar-SA"/>
      </w:rPr>
    </w:lvl>
    <w:lvl w:ilvl="2" w:tplc="23C8161A">
      <w:numFmt w:val="bullet"/>
      <w:lvlText w:val="-"/>
      <w:lvlJc w:val="left"/>
      <w:pPr>
        <w:ind w:left="1074" w:hanging="135"/>
      </w:pPr>
      <w:rPr>
        <w:rFonts w:ascii="Segoe UI" w:eastAsia="Segoe UI" w:hAnsi="Segoe UI" w:cs="Segoe UI" w:hint="default"/>
        <w:w w:val="99"/>
        <w:sz w:val="20"/>
        <w:szCs w:val="20"/>
        <w:lang w:val="pl-PL" w:eastAsia="en-US" w:bidi="ar-SA"/>
      </w:rPr>
    </w:lvl>
    <w:lvl w:ilvl="3" w:tplc="57723DB0">
      <w:numFmt w:val="bullet"/>
      <w:lvlText w:val="•"/>
      <w:lvlJc w:val="left"/>
      <w:pPr>
        <w:ind w:left="2165" w:hanging="135"/>
      </w:pPr>
      <w:rPr>
        <w:rFonts w:hint="default"/>
        <w:lang w:val="pl-PL" w:eastAsia="en-US" w:bidi="ar-SA"/>
      </w:rPr>
    </w:lvl>
    <w:lvl w:ilvl="4" w:tplc="12BCFBAE">
      <w:numFmt w:val="bullet"/>
      <w:lvlText w:val="•"/>
      <w:lvlJc w:val="left"/>
      <w:pPr>
        <w:ind w:left="3251" w:hanging="135"/>
      </w:pPr>
      <w:rPr>
        <w:rFonts w:hint="default"/>
        <w:lang w:val="pl-PL" w:eastAsia="en-US" w:bidi="ar-SA"/>
      </w:rPr>
    </w:lvl>
    <w:lvl w:ilvl="5" w:tplc="0C7895FE">
      <w:numFmt w:val="bullet"/>
      <w:lvlText w:val="•"/>
      <w:lvlJc w:val="left"/>
      <w:pPr>
        <w:ind w:left="4337" w:hanging="135"/>
      </w:pPr>
      <w:rPr>
        <w:rFonts w:hint="default"/>
        <w:lang w:val="pl-PL" w:eastAsia="en-US" w:bidi="ar-SA"/>
      </w:rPr>
    </w:lvl>
    <w:lvl w:ilvl="6" w:tplc="9956F9AA">
      <w:numFmt w:val="bullet"/>
      <w:lvlText w:val="•"/>
      <w:lvlJc w:val="left"/>
      <w:pPr>
        <w:ind w:left="5423" w:hanging="135"/>
      </w:pPr>
      <w:rPr>
        <w:rFonts w:hint="default"/>
        <w:lang w:val="pl-PL" w:eastAsia="en-US" w:bidi="ar-SA"/>
      </w:rPr>
    </w:lvl>
    <w:lvl w:ilvl="7" w:tplc="88D85FBE">
      <w:numFmt w:val="bullet"/>
      <w:lvlText w:val="•"/>
      <w:lvlJc w:val="left"/>
      <w:pPr>
        <w:ind w:left="6509" w:hanging="135"/>
      </w:pPr>
      <w:rPr>
        <w:rFonts w:hint="default"/>
        <w:lang w:val="pl-PL" w:eastAsia="en-US" w:bidi="ar-SA"/>
      </w:rPr>
    </w:lvl>
    <w:lvl w:ilvl="8" w:tplc="7C72B03A">
      <w:numFmt w:val="bullet"/>
      <w:lvlText w:val="•"/>
      <w:lvlJc w:val="left"/>
      <w:pPr>
        <w:ind w:left="7594" w:hanging="135"/>
      </w:pPr>
      <w:rPr>
        <w:rFonts w:hint="default"/>
        <w:lang w:val="pl-PL" w:eastAsia="en-US" w:bidi="ar-SA"/>
      </w:rPr>
    </w:lvl>
  </w:abstractNum>
  <w:abstractNum w:abstractNumId="13" w15:restartNumberingAfterBreak="0">
    <w:nsid w:val="2CC54628"/>
    <w:multiLevelType w:val="hybridMultilevel"/>
    <w:tmpl w:val="2460BE92"/>
    <w:lvl w:ilvl="0" w:tplc="976EEDB6">
      <w:start w:val="1"/>
      <w:numFmt w:val="decimal"/>
      <w:lvlText w:val="%1)"/>
      <w:lvlJc w:val="left"/>
      <w:pPr>
        <w:ind w:left="720" w:hanging="360"/>
      </w:pPr>
      <w:rPr>
        <w:rFonts w:ascii="Segoe UI" w:eastAsia="Segoe UI" w:hAnsi="Segoe UI" w:cs="Segoe UI"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505BF"/>
    <w:multiLevelType w:val="hybridMultilevel"/>
    <w:tmpl w:val="B096FB10"/>
    <w:lvl w:ilvl="0" w:tplc="CFC0A958">
      <w:start w:val="1"/>
      <w:numFmt w:val="upperRoman"/>
      <w:lvlText w:val="%1."/>
      <w:lvlJc w:val="left"/>
      <w:pPr>
        <w:ind w:left="599" w:hanging="173"/>
      </w:pPr>
      <w:rPr>
        <w:rFonts w:ascii="Segoe UI" w:eastAsia="Segoe UI" w:hAnsi="Segoe UI" w:cs="Segoe UI" w:hint="default"/>
        <w:b/>
        <w:bCs/>
        <w:spacing w:val="-1"/>
        <w:w w:val="99"/>
        <w:sz w:val="20"/>
        <w:szCs w:val="20"/>
        <w:lang w:val="pl-PL" w:eastAsia="en-US" w:bidi="ar-SA"/>
      </w:rPr>
    </w:lvl>
    <w:lvl w:ilvl="1" w:tplc="278EFF38">
      <w:start w:val="1"/>
      <w:numFmt w:val="decimal"/>
      <w:lvlText w:val="%2."/>
      <w:lvlJc w:val="left"/>
      <w:pPr>
        <w:ind w:left="220" w:hanging="207"/>
      </w:pPr>
      <w:rPr>
        <w:rFonts w:ascii="Segoe UI" w:eastAsia="Segoe UI" w:hAnsi="Segoe UI" w:cs="Segoe UI" w:hint="default"/>
        <w:b w:val="0"/>
        <w:bCs/>
        <w:w w:val="99"/>
        <w:sz w:val="20"/>
        <w:szCs w:val="20"/>
        <w:lang w:val="pl-PL" w:eastAsia="en-US" w:bidi="ar-SA"/>
      </w:rPr>
    </w:lvl>
    <w:lvl w:ilvl="2" w:tplc="06AA1640">
      <w:start w:val="1"/>
      <w:numFmt w:val="lowerLetter"/>
      <w:lvlText w:val="%3)"/>
      <w:lvlJc w:val="left"/>
      <w:pPr>
        <w:ind w:left="1660" w:hanging="360"/>
      </w:pPr>
      <w:rPr>
        <w:rFonts w:ascii="Segoe UI" w:eastAsia="Segoe UI" w:hAnsi="Segoe UI" w:cs="Segoe UI" w:hint="default"/>
        <w:spacing w:val="-1"/>
        <w:w w:val="99"/>
        <w:sz w:val="20"/>
        <w:szCs w:val="20"/>
        <w:lang w:val="pl-PL" w:eastAsia="en-US" w:bidi="ar-SA"/>
      </w:rPr>
    </w:lvl>
    <w:lvl w:ilvl="3" w:tplc="1D14D4A0">
      <w:numFmt w:val="bullet"/>
      <w:lvlText w:val="•"/>
      <w:lvlJc w:val="left"/>
      <w:pPr>
        <w:ind w:left="980" w:hanging="360"/>
      </w:pPr>
      <w:rPr>
        <w:rFonts w:hint="default"/>
        <w:lang w:val="pl-PL" w:eastAsia="en-US" w:bidi="ar-SA"/>
      </w:rPr>
    </w:lvl>
    <w:lvl w:ilvl="4" w:tplc="7570E260">
      <w:numFmt w:val="bullet"/>
      <w:lvlText w:val="•"/>
      <w:lvlJc w:val="left"/>
      <w:pPr>
        <w:ind w:left="1000" w:hanging="360"/>
      </w:pPr>
      <w:rPr>
        <w:rFonts w:hint="default"/>
        <w:lang w:val="pl-PL" w:eastAsia="en-US" w:bidi="ar-SA"/>
      </w:rPr>
    </w:lvl>
    <w:lvl w:ilvl="5" w:tplc="3092BD0A">
      <w:numFmt w:val="bullet"/>
      <w:lvlText w:val="•"/>
      <w:lvlJc w:val="left"/>
      <w:pPr>
        <w:ind w:left="1660" w:hanging="360"/>
      </w:pPr>
      <w:rPr>
        <w:rFonts w:hint="default"/>
        <w:lang w:val="pl-PL" w:eastAsia="en-US" w:bidi="ar-SA"/>
      </w:rPr>
    </w:lvl>
    <w:lvl w:ilvl="6" w:tplc="B8D8B4FE">
      <w:numFmt w:val="bullet"/>
      <w:lvlText w:val="•"/>
      <w:lvlJc w:val="left"/>
      <w:pPr>
        <w:ind w:left="3281" w:hanging="360"/>
      </w:pPr>
      <w:rPr>
        <w:rFonts w:hint="default"/>
        <w:lang w:val="pl-PL" w:eastAsia="en-US" w:bidi="ar-SA"/>
      </w:rPr>
    </w:lvl>
    <w:lvl w:ilvl="7" w:tplc="F572CEBC">
      <w:numFmt w:val="bullet"/>
      <w:lvlText w:val="•"/>
      <w:lvlJc w:val="left"/>
      <w:pPr>
        <w:ind w:left="4902" w:hanging="360"/>
      </w:pPr>
      <w:rPr>
        <w:rFonts w:hint="default"/>
        <w:lang w:val="pl-PL" w:eastAsia="en-US" w:bidi="ar-SA"/>
      </w:rPr>
    </w:lvl>
    <w:lvl w:ilvl="8" w:tplc="82C6463A">
      <w:numFmt w:val="bullet"/>
      <w:lvlText w:val="•"/>
      <w:lvlJc w:val="left"/>
      <w:pPr>
        <w:ind w:left="6523" w:hanging="360"/>
      </w:pPr>
      <w:rPr>
        <w:rFonts w:hint="default"/>
        <w:lang w:val="pl-PL" w:eastAsia="en-US" w:bidi="ar-SA"/>
      </w:rPr>
    </w:lvl>
  </w:abstractNum>
  <w:abstractNum w:abstractNumId="15" w15:restartNumberingAfterBreak="0">
    <w:nsid w:val="2E6D58CC"/>
    <w:multiLevelType w:val="hybridMultilevel"/>
    <w:tmpl w:val="8AFA0EA2"/>
    <w:lvl w:ilvl="0" w:tplc="B6CE849A">
      <w:start w:val="1"/>
      <w:numFmt w:val="decimal"/>
      <w:lvlText w:val="%1."/>
      <w:lvlJc w:val="left"/>
      <w:pPr>
        <w:ind w:left="426" w:hanging="206"/>
      </w:pPr>
      <w:rPr>
        <w:rFonts w:ascii="Segoe UI" w:eastAsia="Segoe UI" w:hAnsi="Segoe UI" w:cs="Segoe UI" w:hint="default"/>
        <w:w w:val="99"/>
        <w:sz w:val="20"/>
        <w:szCs w:val="20"/>
        <w:lang w:val="pl-PL" w:eastAsia="en-US" w:bidi="ar-SA"/>
      </w:rPr>
    </w:lvl>
    <w:lvl w:ilvl="1" w:tplc="68DEA80C">
      <w:numFmt w:val="bullet"/>
      <w:lvlText w:val="•"/>
      <w:lvlJc w:val="left"/>
      <w:pPr>
        <w:ind w:left="1354" w:hanging="206"/>
      </w:pPr>
      <w:rPr>
        <w:rFonts w:hint="default"/>
        <w:lang w:val="pl-PL" w:eastAsia="en-US" w:bidi="ar-SA"/>
      </w:rPr>
    </w:lvl>
    <w:lvl w:ilvl="2" w:tplc="6C8E2528">
      <w:numFmt w:val="bullet"/>
      <w:lvlText w:val="•"/>
      <w:lvlJc w:val="left"/>
      <w:pPr>
        <w:ind w:left="2289" w:hanging="206"/>
      </w:pPr>
      <w:rPr>
        <w:rFonts w:hint="default"/>
        <w:lang w:val="pl-PL" w:eastAsia="en-US" w:bidi="ar-SA"/>
      </w:rPr>
    </w:lvl>
    <w:lvl w:ilvl="3" w:tplc="C9ECE5EC">
      <w:numFmt w:val="bullet"/>
      <w:lvlText w:val="•"/>
      <w:lvlJc w:val="left"/>
      <w:pPr>
        <w:ind w:left="3223" w:hanging="206"/>
      </w:pPr>
      <w:rPr>
        <w:rFonts w:hint="default"/>
        <w:lang w:val="pl-PL" w:eastAsia="en-US" w:bidi="ar-SA"/>
      </w:rPr>
    </w:lvl>
    <w:lvl w:ilvl="4" w:tplc="2526964E">
      <w:numFmt w:val="bullet"/>
      <w:lvlText w:val="•"/>
      <w:lvlJc w:val="left"/>
      <w:pPr>
        <w:ind w:left="4158" w:hanging="206"/>
      </w:pPr>
      <w:rPr>
        <w:rFonts w:hint="default"/>
        <w:lang w:val="pl-PL" w:eastAsia="en-US" w:bidi="ar-SA"/>
      </w:rPr>
    </w:lvl>
    <w:lvl w:ilvl="5" w:tplc="DA4C0E04">
      <w:numFmt w:val="bullet"/>
      <w:lvlText w:val="•"/>
      <w:lvlJc w:val="left"/>
      <w:pPr>
        <w:ind w:left="5093" w:hanging="206"/>
      </w:pPr>
      <w:rPr>
        <w:rFonts w:hint="default"/>
        <w:lang w:val="pl-PL" w:eastAsia="en-US" w:bidi="ar-SA"/>
      </w:rPr>
    </w:lvl>
    <w:lvl w:ilvl="6" w:tplc="29227268">
      <w:numFmt w:val="bullet"/>
      <w:lvlText w:val="•"/>
      <w:lvlJc w:val="left"/>
      <w:pPr>
        <w:ind w:left="6027" w:hanging="206"/>
      </w:pPr>
      <w:rPr>
        <w:rFonts w:hint="default"/>
        <w:lang w:val="pl-PL" w:eastAsia="en-US" w:bidi="ar-SA"/>
      </w:rPr>
    </w:lvl>
    <w:lvl w:ilvl="7" w:tplc="89481528">
      <w:numFmt w:val="bullet"/>
      <w:lvlText w:val="•"/>
      <w:lvlJc w:val="left"/>
      <w:pPr>
        <w:ind w:left="6962" w:hanging="206"/>
      </w:pPr>
      <w:rPr>
        <w:rFonts w:hint="default"/>
        <w:lang w:val="pl-PL" w:eastAsia="en-US" w:bidi="ar-SA"/>
      </w:rPr>
    </w:lvl>
    <w:lvl w:ilvl="8" w:tplc="EDD4828A">
      <w:numFmt w:val="bullet"/>
      <w:lvlText w:val="•"/>
      <w:lvlJc w:val="left"/>
      <w:pPr>
        <w:ind w:left="7897" w:hanging="206"/>
      </w:pPr>
      <w:rPr>
        <w:rFonts w:hint="default"/>
        <w:lang w:val="pl-PL" w:eastAsia="en-US" w:bidi="ar-SA"/>
      </w:rPr>
    </w:lvl>
  </w:abstractNum>
  <w:abstractNum w:abstractNumId="16" w15:restartNumberingAfterBreak="0">
    <w:nsid w:val="2F8D6030"/>
    <w:multiLevelType w:val="hybridMultilevel"/>
    <w:tmpl w:val="EC169594"/>
    <w:lvl w:ilvl="0" w:tplc="17A6845A">
      <w:start w:val="1"/>
      <w:numFmt w:val="decimal"/>
      <w:lvlText w:val="%1)"/>
      <w:lvlJc w:val="left"/>
      <w:pPr>
        <w:ind w:left="720" w:hanging="360"/>
      </w:pPr>
      <w:rPr>
        <w:rFonts w:eastAsia="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D54CF"/>
    <w:multiLevelType w:val="hybridMultilevel"/>
    <w:tmpl w:val="C2827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A5604"/>
    <w:multiLevelType w:val="hybridMultilevel"/>
    <w:tmpl w:val="64D6D962"/>
    <w:lvl w:ilvl="0" w:tplc="72B05BA2">
      <w:start w:val="1"/>
      <w:numFmt w:val="bullet"/>
      <w:lvlText w:val=""/>
      <w:lvlJc w:val="left"/>
      <w:pPr>
        <w:ind w:left="1211"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19" w15:restartNumberingAfterBreak="0">
    <w:nsid w:val="327745E1"/>
    <w:multiLevelType w:val="hybridMultilevel"/>
    <w:tmpl w:val="2A4C19BA"/>
    <w:lvl w:ilvl="0" w:tplc="4A948E4E">
      <w:start w:val="1"/>
      <w:numFmt w:val="decimal"/>
      <w:lvlText w:val="%1."/>
      <w:lvlJc w:val="left"/>
      <w:pPr>
        <w:ind w:left="426" w:hanging="206"/>
      </w:pPr>
      <w:rPr>
        <w:rFonts w:hint="default"/>
        <w:w w:val="99"/>
        <w:lang w:val="pl-PL" w:eastAsia="en-US" w:bidi="ar-SA"/>
      </w:rPr>
    </w:lvl>
    <w:lvl w:ilvl="1" w:tplc="ADCCE068">
      <w:numFmt w:val="bullet"/>
      <w:lvlText w:val="•"/>
      <w:lvlJc w:val="left"/>
      <w:pPr>
        <w:ind w:left="1354" w:hanging="206"/>
      </w:pPr>
      <w:rPr>
        <w:rFonts w:hint="default"/>
        <w:lang w:val="pl-PL" w:eastAsia="en-US" w:bidi="ar-SA"/>
      </w:rPr>
    </w:lvl>
    <w:lvl w:ilvl="2" w:tplc="B06CCCA2">
      <w:numFmt w:val="bullet"/>
      <w:lvlText w:val="•"/>
      <w:lvlJc w:val="left"/>
      <w:pPr>
        <w:ind w:left="2289" w:hanging="206"/>
      </w:pPr>
      <w:rPr>
        <w:rFonts w:hint="default"/>
        <w:lang w:val="pl-PL" w:eastAsia="en-US" w:bidi="ar-SA"/>
      </w:rPr>
    </w:lvl>
    <w:lvl w:ilvl="3" w:tplc="0F6AD848">
      <w:numFmt w:val="bullet"/>
      <w:lvlText w:val="•"/>
      <w:lvlJc w:val="left"/>
      <w:pPr>
        <w:ind w:left="3223" w:hanging="206"/>
      </w:pPr>
      <w:rPr>
        <w:rFonts w:hint="default"/>
        <w:lang w:val="pl-PL" w:eastAsia="en-US" w:bidi="ar-SA"/>
      </w:rPr>
    </w:lvl>
    <w:lvl w:ilvl="4" w:tplc="D7D812E2">
      <w:numFmt w:val="bullet"/>
      <w:lvlText w:val="•"/>
      <w:lvlJc w:val="left"/>
      <w:pPr>
        <w:ind w:left="4158" w:hanging="206"/>
      </w:pPr>
      <w:rPr>
        <w:rFonts w:hint="default"/>
        <w:lang w:val="pl-PL" w:eastAsia="en-US" w:bidi="ar-SA"/>
      </w:rPr>
    </w:lvl>
    <w:lvl w:ilvl="5" w:tplc="ADA04F52">
      <w:numFmt w:val="bullet"/>
      <w:lvlText w:val="•"/>
      <w:lvlJc w:val="left"/>
      <w:pPr>
        <w:ind w:left="5093" w:hanging="206"/>
      </w:pPr>
      <w:rPr>
        <w:rFonts w:hint="default"/>
        <w:lang w:val="pl-PL" w:eastAsia="en-US" w:bidi="ar-SA"/>
      </w:rPr>
    </w:lvl>
    <w:lvl w:ilvl="6" w:tplc="79900D84">
      <w:numFmt w:val="bullet"/>
      <w:lvlText w:val="•"/>
      <w:lvlJc w:val="left"/>
      <w:pPr>
        <w:ind w:left="6027" w:hanging="206"/>
      </w:pPr>
      <w:rPr>
        <w:rFonts w:hint="default"/>
        <w:lang w:val="pl-PL" w:eastAsia="en-US" w:bidi="ar-SA"/>
      </w:rPr>
    </w:lvl>
    <w:lvl w:ilvl="7" w:tplc="CA666984">
      <w:numFmt w:val="bullet"/>
      <w:lvlText w:val="•"/>
      <w:lvlJc w:val="left"/>
      <w:pPr>
        <w:ind w:left="6962" w:hanging="206"/>
      </w:pPr>
      <w:rPr>
        <w:rFonts w:hint="default"/>
        <w:lang w:val="pl-PL" w:eastAsia="en-US" w:bidi="ar-SA"/>
      </w:rPr>
    </w:lvl>
    <w:lvl w:ilvl="8" w:tplc="47F4AF50">
      <w:numFmt w:val="bullet"/>
      <w:lvlText w:val="•"/>
      <w:lvlJc w:val="left"/>
      <w:pPr>
        <w:ind w:left="7897" w:hanging="206"/>
      </w:pPr>
      <w:rPr>
        <w:rFonts w:hint="default"/>
        <w:lang w:val="pl-PL" w:eastAsia="en-US" w:bidi="ar-SA"/>
      </w:rPr>
    </w:lvl>
  </w:abstractNum>
  <w:abstractNum w:abstractNumId="20" w15:restartNumberingAfterBreak="0">
    <w:nsid w:val="346078B3"/>
    <w:multiLevelType w:val="hybridMultilevel"/>
    <w:tmpl w:val="5C50E2D2"/>
    <w:lvl w:ilvl="0" w:tplc="1F044F84">
      <w:start w:val="1"/>
      <w:numFmt w:val="decimal"/>
      <w:lvlText w:val="%1."/>
      <w:lvlJc w:val="left"/>
      <w:pPr>
        <w:ind w:left="220" w:hanging="206"/>
      </w:pPr>
      <w:rPr>
        <w:rFonts w:hint="default"/>
        <w:w w:val="99"/>
        <w:lang w:val="pl-PL" w:eastAsia="en-US" w:bidi="ar-SA"/>
      </w:rPr>
    </w:lvl>
    <w:lvl w:ilvl="1" w:tplc="13480AAE">
      <w:numFmt w:val="bullet"/>
      <w:lvlText w:val="•"/>
      <w:lvlJc w:val="left"/>
      <w:pPr>
        <w:ind w:left="1174" w:hanging="206"/>
      </w:pPr>
      <w:rPr>
        <w:rFonts w:hint="default"/>
        <w:lang w:val="pl-PL" w:eastAsia="en-US" w:bidi="ar-SA"/>
      </w:rPr>
    </w:lvl>
    <w:lvl w:ilvl="2" w:tplc="11D0CEA4">
      <w:numFmt w:val="bullet"/>
      <w:lvlText w:val="•"/>
      <w:lvlJc w:val="left"/>
      <w:pPr>
        <w:ind w:left="2129" w:hanging="206"/>
      </w:pPr>
      <w:rPr>
        <w:rFonts w:hint="default"/>
        <w:lang w:val="pl-PL" w:eastAsia="en-US" w:bidi="ar-SA"/>
      </w:rPr>
    </w:lvl>
    <w:lvl w:ilvl="3" w:tplc="E06650CA">
      <w:numFmt w:val="bullet"/>
      <w:lvlText w:val="•"/>
      <w:lvlJc w:val="left"/>
      <w:pPr>
        <w:ind w:left="3083" w:hanging="206"/>
      </w:pPr>
      <w:rPr>
        <w:rFonts w:hint="default"/>
        <w:lang w:val="pl-PL" w:eastAsia="en-US" w:bidi="ar-SA"/>
      </w:rPr>
    </w:lvl>
    <w:lvl w:ilvl="4" w:tplc="DAFC9CA2">
      <w:numFmt w:val="bullet"/>
      <w:lvlText w:val="•"/>
      <w:lvlJc w:val="left"/>
      <w:pPr>
        <w:ind w:left="4038" w:hanging="206"/>
      </w:pPr>
      <w:rPr>
        <w:rFonts w:hint="default"/>
        <w:lang w:val="pl-PL" w:eastAsia="en-US" w:bidi="ar-SA"/>
      </w:rPr>
    </w:lvl>
    <w:lvl w:ilvl="5" w:tplc="7CCAC19A">
      <w:numFmt w:val="bullet"/>
      <w:lvlText w:val="•"/>
      <w:lvlJc w:val="left"/>
      <w:pPr>
        <w:ind w:left="4993" w:hanging="206"/>
      </w:pPr>
      <w:rPr>
        <w:rFonts w:hint="default"/>
        <w:lang w:val="pl-PL" w:eastAsia="en-US" w:bidi="ar-SA"/>
      </w:rPr>
    </w:lvl>
    <w:lvl w:ilvl="6" w:tplc="BF3E3612">
      <w:numFmt w:val="bullet"/>
      <w:lvlText w:val="•"/>
      <w:lvlJc w:val="left"/>
      <w:pPr>
        <w:ind w:left="5947" w:hanging="206"/>
      </w:pPr>
      <w:rPr>
        <w:rFonts w:hint="default"/>
        <w:lang w:val="pl-PL" w:eastAsia="en-US" w:bidi="ar-SA"/>
      </w:rPr>
    </w:lvl>
    <w:lvl w:ilvl="7" w:tplc="9998C2DE">
      <w:numFmt w:val="bullet"/>
      <w:lvlText w:val="•"/>
      <w:lvlJc w:val="left"/>
      <w:pPr>
        <w:ind w:left="6902" w:hanging="206"/>
      </w:pPr>
      <w:rPr>
        <w:rFonts w:hint="default"/>
        <w:lang w:val="pl-PL" w:eastAsia="en-US" w:bidi="ar-SA"/>
      </w:rPr>
    </w:lvl>
    <w:lvl w:ilvl="8" w:tplc="551C81AE">
      <w:numFmt w:val="bullet"/>
      <w:lvlText w:val="•"/>
      <w:lvlJc w:val="left"/>
      <w:pPr>
        <w:ind w:left="7857" w:hanging="206"/>
      </w:pPr>
      <w:rPr>
        <w:rFonts w:hint="default"/>
        <w:lang w:val="pl-PL" w:eastAsia="en-US" w:bidi="ar-SA"/>
      </w:rPr>
    </w:lvl>
  </w:abstractNum>
  <w:abstractNum w:abstractNumId="21" w15:restartNumberingAfterBreak="0">
    <w:nsid w:val="40CF7AC9"/>
    <w:multiLevelType w:val="hybridMultilevel"/>
    <w:tmpl w:val="746007EA"/>
    <w:lvl w:ilvl="0" w:tplc="04150011">
      <w:start w:val="1"/>
      <w:numFmt w:val="decimal"/>
      <w:lvlText w:val="%1)"/>
      <w:lvlJc w:val="left"/>
      <w:pPr>
        <w:ind w:left="1300" w:hanging="360"/>
      </w:p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22" w15:restartNumberingAfterBreak="0">
    <w:nsid w:val="43A01FBE"/>
    <w:multiLevelType w:val="hybridMultilevel"/>
    <w:tmpl w:val="D4C404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64DF4"/>
    <w:multiLevelType w:val="hybridMultilevel"/>
    <w:tmpl w:val="9FAC1288"/>
    <w:lvl w:ilvl="0" w:tplc="64EAC78A">
      <w:start w:val="1"/>
      <w:numFmt w:val="lowerLetter"/>
      <w:lvlText w:val="%1)"/>
      <w:lvlJc w:val="left"/>
      <w:pPr>
        <w:ind w:left="220" w:hanging="216"/>
      </w:pPr>
      <w:rPr>
        <w:rFonts w:ascii="Segoe UI" w:eastAsia="Segoe UI" w:hAnsi="Segoe UI" w:cs="Segoe UI" w:hint="default"/>
        <w:w w:val="99"/>
        <w:sz w:val="20"/>
        <w:szCs w:val="20"/>
        <w:lang w:val="pl-PL" w:eastAsia="en-US" w:bidi="ar-SA"/>
      </w:rPr>
    </w:lvl>
    <w:lvl w:ilvl="1" w:tplc="8D44E3DC">
      <w:numFmt w:val="bullet"/>
      <w:lvlText w:val="•"/>
      <w:lvlJc w:val="left"/>
      <w:pPr>
        <w:ind w:left="1174" w:hanging="216"/>
      </w:pPr>
      <w:rPr>
        <w:rFonts w:hint="default"/>
        <w:lang w:val="pl-PL" w:eastAsia="en-US" w:bidi="ar-SA"/>
      </w:rPr>
    </w:lvl>
    <w:lvl w:ilvl="2" w:tplc="0518ADBE">
      <w:numFmt w:val="bullet"/>
      <w:lvlText w:val="•"/>
      <w:lvlJc w:val="left"/>
      <w:pPr>
        <w:ind w:left="2129" w:hanging="216"/>
      </w:pPr>
      <w:rPr>
        <w:rFonts w:hint="default"/>
        <w:lang w:val="pl-PL" w:eastAsia="en-US" w:bidi="ar-SA"/>
      </w:rPr>
    </w:lvl>
    <w:lvl w:ilvl="3" w:tplc="C08C46E0">
      <w:numFmt w:val="bullet"/>
      <w:lvlText w:val="•"/>
      <w:lvlJc w:val="left"/>
      <w:pPr>
        <w:ind w:left="3083" w:hanging="216"/>
      </w:pPr>
      <w:rPr>
        <w:rFonts w:hint="default"/>
        <w:lang w:val="pl-PL" w:eastAsia="en-US" w:bidi="ar-SA"/>
      </w:rPr>
    </w:lvl>
    <w:lvl w:ilvl="4" w:tplc="6F8856C6">
      <w:numFmt w:val="bullet"/>
      <w:lvlText w:val="•"/>
      <w:lvlJc w:val="left"/>
      <w:pPr>
        <w:ind w:left="4038" w:hanging="216"/>
      </w:pPr>
      <w:rPr>
        <w:rFonts w:hint="default"/>
        <w:lang w:val="pl-PL" w:eastAsia="en-US" w:bidi="ar-SA"/>
      </w:rPr>
    </w:lvl>
    <w:lvl w:ilvl="5" w:tplc="843A32B0">
      <w:numFmt w:val="bullet"/>
      <w:lvlText w:val="•"/>
      <w:lvlJc w:val="left"/>
      <w:pPr>
        <w:ind w:left="4993" w:hanging="216"/>
      </w:pPr>
      <w:rPr>
        <w:rFonts w:hint="default"/>
        <w:lang w:val="pl-PL" w:eastAsia="en-US" w:bidi="ar-SA"/>
      </w:rPr>
    </w:lvl>
    <w:lvl w:ilvl="6" w:tplc="E6B67EB2">
      <w:numFmt w:val="bullet"/>
      <w:lvlText w:val="•"/>
      <w:lvlJc w:val="left"/>
      <w:pPr>
        <w:ind w:left="5947" w:hanging="216"/>
      </w:pPr>
      <w:rPr>
        <w:rFonts w:hint="default"/>
        <w:lang w:val="pl-PL" w:eastAsia="en-US" w:bidi="ar-SA"/>
      </w:rPr>
    </w:lvl>
    <w:lvl w:ilvl="7" w:tplc="E758C192">
      <w:numFmt w:val="bullet"/>
      <w:lvlText w:val="•"/>
      <w:lvlJc w:val="left"/>
      <w:pPr>
        <w:ind w:left="6902" w:hanging="216"/>
      </w:pPr>
      <w:rPr>
        <w:rFonts w:hint="default"/>
        <w:lang w:val="pl-PL" w:eastAsia="en-US" w:bidi="ar-SA"/>
      </w:rPr>
    </w:lvl>
    <w:lvl w:ilvl="8" w:tplc="7614807E">
      <w:numFmt w:val="bullet"/>
      <w:lvlText w:val="•"/>
      <w:lvlJc w:val="left"/>
      <w:pPr>
        <w:ind w:left="7857" w:hanging="216"/>
      </w:pPr>
      <w:rPr>
        <w:rFonts w:hint="default"/>
        <w:lang w:val="pl-PL" w:eastAsia="en-US" w:bidi="ar-SA"/>
      </w:rPr>
    </w:lvl>
  </w:abstractNum>
  <w:abstractNum w:abstractNumId="24" w15:restartNumberingAfterBreak="0">
    <w:nsid w:val="4C7319A6"/>
    <w:multiLevelType w:val="hybridMultilevel"/>
    <w:tmpl w:val="7F64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4D5A32"/>
    <w:multiLevelType w:val="hybridMultilevel"/>
    <w:tmpl w:val="BCDCF220"/>
    <w:lvl w:ilvl="0" w:tplc="5C827B48">
      <w:start w:val="1"/>
      <w:numFmt w:val="lowerRoman"/>
      <w:lvlText w:val="%1."/>
      <w:lvlJc w:val="right"/>
      <w:pPr>
        <w:ind w:left="1854" w:hanging="360"/>
      </w:pPr>
      <w:rPr>
        <w:rFonts w:hint="default"/>
        <w:b w:val="0"/>
        <w:bC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50272818"/>
    <w:multiLevelType w:val="hybridMultilevel"/>
    <w:tmpl w:val="969413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52F53DD4"/>
    <w:multiLevelType w:val="multilevel"/>
    <w:tmpl w:val="120234F6"/>
    <w:lvl w:ilvl="0">
      <w:start w:val="1"/>
      <w:numFmt w:val="decimal"/>
      <w:lvlText w:val="%1."/>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13A7D"/>
    <w:multiLevelType w:val="multilevel"/>
    <w:tmpl w:val="BBB8F04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1566C9"/>
    <w:multiLevelType w:val="hybridMultilevel"/>
    <w:tmpl w:val="52669036"/>
    <w:lvl w:ilvl="0" w:tplc="D702FF60">
      <w:start w:val="1"/>
      <w:numFmt w:val="decimal"/>
      <w:lvlText w:val="%1."/>
      <w:lvlJc w:val="left"/>
      <w:pPr>
        <w:ind w:left="776" w:hanging="360"/>
      </w:pPr>
      <w:rPr>
        <w:color w:val="auto"/>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0" w15:restartNumberingAfterBreak="0">
    <w:nsid w:val="58BF5319"/>
    <w:multiLevelType w:val="hybridMultilevel"/>
    <w:tmpl w:val="B62ADD32"/>
    <w:lvl w:ilvl="0" w:tplc="E580DF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A9478E"/>
    <w:multiLevelType w:val="hybridMultilevel"/>
    <w:tmpl w:val="CE923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E03F02"/>
    <w:multiLevelType w:val="hybridMultilevel"/>
    <w:tmpl w:val="DFE28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177550"/>
    <w:multiLevelType w:val="hybridMultilevel"/>
    <w:tmpl w:val="E276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0B6AA3"/>
    <w:multiLevelType w:val="hybridMultilevel"/>
    <w:tmpl w:val="A238B51C"/>
    <w:lvl w:ilvl="0" w:tplc="7CEE4624">
      <w:start w:val="1"/>
      <w:numFmt w:val="decimal"/>
      <w:lvlText w:val="%1."/>
      <w:lvlJc w:val="left"/>
      <w:pPr>
        <w:ind w:left="940" w:hanging="360"/>
      </w:pPr>
      <w:rPr>
        <w:color w:val="auto"/>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35" w15:restartNumberingAfterBreak="0">
    <w:nsid w:val="6B7A7AF9"/>
    <w:multiLevelType w:val="hybridMultilevel"/>
    <w:tmpl w:val="0C0EC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DC7057"/>
    <w:multiLevelType w:val="hybridMultilevel"/>
    <w:tmpl w:val="A60EEA92"/>
    <w:lvl w:ilvl="0" w:tplc="935A83A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FC06F17"/>
    <w:multiLevelType w:val="hybridMultilevel"/>
    <w:tmpl w:val="A74EC5D8"/>
    <w:lvl w:ilvl="0" w:tplc="0415001B">
      <w:start w:val="1"/>
      <w:numFmt w:val="lowerRoman"/>
      <w:lvlText w:val="%1."/>
      <w:lvlJc w:val="righ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70B516F2"/>
    <w:multiLevelType w:val="hybridMultilevel"/>
    <w:tmpl w:val="CC9E8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543A1B"/>
    <w:multiLevelType w:val="multilevel"/>
    <w:tmpl w:val="120234F6"/>
    <w:lvl w:ilvl="0">
      <w:start w:val="1"/>
      <w:numFmt w:val="decimal"/>
      <w:lvlText w:val="%1."/>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abstractNum w:abstractNumId="41" w15:restartNumberingAfterBreak="0">
    <w:nsid w:val="7C2B6038"/>
    <w:multiLevelType w:val="hybridMultilevel"/>
    <w:tmpl w:val="FA985A58"/>
    <w:lvl w:ilvl="0" w:tplc="641E2AD6">
      <w:start w:val="1"/>
      <w:numFmt w:val="decimal"/>
      <w:lvlText w:val="%1."/>
      <w:lvlJc w:val="left"/>
      <w:pPr>
        <w:ind w:left="426" w:hanging="206"/>
      </w:pPr>
      <w:rPr>
        <w:rFonts w:ascii="Segoe UI" w:eastAsia="Segoe UI" w:hAnsi="Segoe UI" w:cs="Segoe UI" w:hint="default"/>
        <w:w w:val="99"/>
        <w:sz w:val="20"/>
        <w:szCs w:val="20"/>
        <w:lang w:val="pl-PL" w:eastAsia="en-US" w:bidi="ar-SA"/>
      </w:rPr>
    </w:lvl>
    <w:lvl w:ilvl="1" w:tplc="B13612E4">
      <w:numFmt w:val="bullet"/>
      <w:lvlText w:val="•"/>
      <w:lvlJc w:val="left"/>
      <w:pPr>
        <w:ind w:left="1354" w:hanging="206"/>
      </w:pPr>
      <w:rPr>
        <w:rFonts w:hint="default"/>
        <w:lang w:val="pl-PL" w:eastAsia="en-US" w:bidi="ar-SA"/>
      </w:rPr>
    </w:lvl>
    <w:lvl w:ilvl="2" w:tplc="2D9ADAE4">
      <w:numFmt w:val="bullet"/>
      <w:lvlText w:val="•"/>
      <w:lvlJc w:val="left"/>
      <w:pPr>
        <w:ind w:left="2289" w:hanging="206"/>
      </w:pPr>
      <w:rPr>
        <w:rFonts w:hint="default"/>
        <w:lang w:val="pl-PL" w:eastAsia="en-US" w:bidi="ar-SA"/>
      </w:rPr>
    </w:lvl>
    <w:lvl w:ilvl="3" w:tplc="164E2706">
      <w:numFmt w:val="bullet"/>
      <w:lvlText w:val="•"/>
      <w:lvlJc w:val="left"/>
      <w:pPr>
        <w:ind w:left="3223" w:hanging="206"/>
      </w:pPr>
      <w:rPr>
        <w:rFonts w:hint="default"/>
        <w:lang w:val="pl-PL" w:eastAsia="en-US" w:bidi="ar-SA"/>
      </w:rPr>
    </w:lvl>
    <w:lvl w:ilvl="4" w:tplc="6FC8E4FE">
      <w:numFmt w:val="bullet"/>
      <w:lvlText w:val="•"/>
      <w:lvlJc w:val="left"/>
      <w:pPr>
        <w:ind w:left="4158" w:hanging="206"/>
      </w:pPr>
      <w:rPr>
        <w:rFonts w:hint="default"/>
        <w:lang w:val="pl-PL" w:eastAsia="en-US" w:bidi="ar-SA"/>
      </w:rPr>
    </w:lvl>
    <w:lvl w:ilvl="5" w:tplc="9C76E4E2">
      <w:numFmt w:val="bullet"/>
      <w:lvlText w:val="•"/>
      <w:lvlJc w:val="left"/>
      <w:pPr>
        <w:ind w:left="5093" w:hanging="206"/>
      </w:pPr>
      <w:rPr>
        <w:rFonts w:hint="default"/>
        <w:lang w:val="pl-PL" w:eastAsia="en-US" w:bidi="ar-SA"/>
      </w:rPr>
    </w:lvl>
    <w:lvl w:ilvl="6" w:tplc="727ED534">
      <w:numFmt w:val="bullet"/>
      <w:lvlText w:val="•"/>
      <w:lvlJc w:val="left"/>
      <w:pPr>
        <w:ind w:left="6027" w:hanging="206"/>
      </w:pPr>
      <w:rPr>
        <w:rFonts w:hint="default"/>
        <w:lang w:val="pl-PL" w:eastAsia="en-US" w:bidi="ar-SA"/>
      </w:rPr>
    </w:lvl>
    <w:lvl w:ilvl="7" w:tplc="B04CF3FA">
      <w:numFmt w:val="bullet"/>
      <w:lvlText w:val="•"/>
      <w:lvlJc w:val="left"/>
      <w:pPr>
        <w:ind w:left="6962" w:hanging="206"/>
      </w:pPr>
      <w:rPr>
        <w:rFonts w:hint="default"/>
        <w:lang w:val="pl-PL" w:eastAsia="en-US" w:bidi="ar-SA"/>
      </w:rPr>
    </w:lvl>
    <w:lvl w:ilvl="8" w:tplc="4FB0AD8C">
      <w:numFmt w:val="bullet"/>
      <w:lvlText w:val="•"/>
      <w:lvlJc w:val="left"/>
      <w:pPr>
        <w:ind w:left="7897" w:hanging="206"/>
      </w:pPr>
      <w:rPr>
        <w:rFonts w:hint="default"/>
        <w:lang w:val="pl-PL" w:eastAsia="en-US" w:bidi="ar-SA"/>
      </w:rPr>
    </w:lvl>
  </w:abstractNum>
  <w:abstractNum w:abstractNumId="42" w15:restartNumberingAfterBreak="0">
    <w:nsid w:val="7F1B11E8"/>
    <w:multiLevelType w:val="hybridMultilevel"/>
    <w:tmpl w:val="776AAC86"/>
    <w:lvl w:ilvl="0" w:tplc="0F2EC216">
      <w:start w:val="1"/>
      <w:numFmt w:val="decimal"/>
      <w:lvlText w:val="%1)"/>
      <w:lvlJc w:val="left"/>
      <w:pPr>
        <w:ind w:left="580" w:hanging="360"/>
      </w:pPr>
      <w:rPr>
        <w:rFonts w:hint="default"/>
        <w:color w:val="auto"/>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num w:numId="1" w16cid:durableId="1919555770">
    <w:abstractNumId w:val="23"/>
  </w:num>
  <w:num w:numId="2" w16cid:durableId="896090131">
    <w:abstractNumId w:val="41"/>
  </w:num>
  <w:num w:numId="3" w16cid:durableId="1225792514">
    <w:abstractNumId w:val="19"/>
  </w:num>
  <w:num w:numId="4" w16cid:durableId="1621302537">
    <w:abstractNumId w:val="7"/>
  </w:num>
  <w:num w:numId="5" w16cid:durableId="24672426">
    <w:abstractNumId w:val="15"/>
  </w:num>
  <w:num w:numId="6" w16cid:durableId="756100268">
    <w:abstractNumId w:val="20"/>
  </w:num>
  <w:num w:numId="7" w16cid:durableId="1041978076">
    <w:abstractNumId w:val="12"/>
  </w:num>
  <w:num w:numId="8" w16cid:durableId="321666292">
    <w:abstractNumId w:val="3"/>
  </w:num>
  <w:num w:numId="9" w16cid:durableId="1571767594">
    <w:abstractNumId w:val="14"/>
  </w:num>
  <w:num w:numId="10" w16cid:durableId="1610813010">
    <w:abstractNumId w:val="29"/>
  </w:num>
  <w:num w:numId="11" w16cid:durableId="1655719305">
    <w:abstractNumId w:val="39"/>
  </w:num>
  <w:num w:numId="12" w16cid:durableId="1318998887">
    <w:abstractNumId w:val="27"/>
  </w:num>
  <w:num w:numId="13" w16cid:durableId="501551254">
    <w:abstractNumId w:val="35"/>
  </w:num>
  <w:num w:numId="14" w16cid:durableId="1451124926">
    <w:abstractNumId w:val="17"/>
  </w:num>
  <w:num w:numId="15" w16cid:durableId="2086102313">
    <w:abstractNumId w:val="8"/>
  </w:num>
  <w:num w:numId="16" w16cid:durableId="1030958482">
    <w:abstractNumId w:val="6"/>
  </w:num>
  <w:num w:numId="17" w16cid:durableId="1557471457">
    <w:abstractNumId w:val="18"/>
  </w:num>
  <w:num w:numId="18" w16cid:durableId="763964127">
    <w:abstractNumId w:val="4"/>
  </w:num>
  <w:num w:numId="19" w16cid:durableId="1143158425">
    <w:abstractNumId w:val="2"/>
  </w:num>
  <w:num w:numId="20" w16cid:durableId="2084713687">
    <w:abstractNumId w:val="26"/>
  </w:num>
  <w:num w:numId="21" w16cid:durableId="74523960">
    <w:abstractNumId w:val="11"/>
  </w:num>
  <w:num w:numId="22" w16cid:durableId="295719803">
    <w:abstractNumId w:val="31"/>
  </w:num>
  <w:num w:numId="23" w16cid:durableId="1801877812">
    <w:abstractNumId w:val="5"/>
  </w:num>
  <w:num w:numId="24" w16cid:durableId="930819307">
    <w:abstractNumId w:val="16"/>
  </w:num>
  <w:num w:numId="25" w16cid:durableId="1017000676">
    <w:abstractNumId w:val="24"/>
  </w:num>
  <w:num w:numId="26" w16cid:durableId="1735734380">
    <w:abstractNumId w:val="9"/>
  </w:num>
  <w:num w:numId="27" w16cid:durableId="539979819">
    <w:abstractNumId w:val="33"/>
  </w:num>
  <w:num w:numId="28" w16cid:durableId="1082676204">
    <w:abstractNumId w:val="40"/>
  </w:num>
  <w:num w:numId="29" w16cid:durableId="1147473355">
    <w:abstractNumId w:val="38"/>
  </w:num>
  <w:num w:numId="30" w16cid:durableId="1523088062">
    <w:abstractNumId w:val="37"/>
  </w:num>
  <w:num w:numId="31" w16cid:durableId="2028753691">
    <w:abstractNumId w:val="42"/>
  </w:num>
  <w:num w:numId="32" w16cid:durableId="1906408332">
    <w:abstractNumId w:val="25"/>
  </w:num>
  <w:num w:numId="33" w16cid:durableId="553271078">
    <w:abstractNumId w:val="10"/>
  </w:num>
  <w:num w:numId="34" w16cid:durableId="157884658">
    <w:abstractNumId w:val="34"/>
  </w:num>
  <w:num w:numId="35" w16cid:durableId="706418962">
    <w:abstractNumId w:val="21"/>
  </w:num>
  <w:num w:numId="36" w16cid:durableId="896932616">
    <w:abstractNumId w:val="1"/>
  </w:num>
  <w:num w:numId="37" w16cid:durableId="997151794">
    <w:abstractNumId w:val="0"/>
  </w:num>
  <w:num w:numId="38" w16cid:durableId="951128886">
    <w:abstractNumId w:val="28"/>
  </w:num>
  <w:num w:numId="39" w16cid:durableId="1645231617">
    <w:abstractNumId w:val="36"/>
  </w:num>
  <w:num w:numId="40" w16cid:durableId="1034574414">
    <w:abstractNumId w:val="22"/>
  </w:num>
  <w:num w:numId="41" w16cid:durableId="970090402">
    <w:abstractNumId w:val="32"/>
  </w:num>
  <w:num w:numId="42" w16cid:durableId="2076932264">
    <w:abstractNumId w:val="30"/>
  </w:num>
  <w:num w:numId="43" w16cid:durableId="2616488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A0"/>
    <w:rsid w:val="00015C42"/>
    <w:rsid w:val="00024A7A"/>
    <w:rsid w:val="00030D46"/>
    <w:rsid w:val="00045DCE"/>
    <w:rsid w:val="00052FCA"/>
    <w:rsid w:val="00062BFC"/>
    <w:rsid w:val="00072163"/>
    <w:rsid w:val="00076FCC"/>
    <w:rsid w:val="000B0859"/>
    <w:rsid w:val="000F6147"/>
    <w:rsid w:val="000F7D07"/>
    <w:rsid w:val="00117FBE"/>
    <w:rsid w:val="00156659"/>
    <w:rsid w:val="00163FA1"/>
    <w:rsid w:val="00172B66"/>
    <w:rsid w:val="001831DB"/>
    <w:rsid w:val="00194B0B"/>
    <w:rsid w:val="001B017B"/>
    <w:rsid w:val="001C1849"/>
    <w:rsid w:val="001D1EEB"/>
    <w:rsid w:val="001D77A3"/>
    <w:rsid w:val="001E1270"/>
    <w:rsid w:val="001E7F0A"/>
    <w:rsid w:val="001F1D94"/>
    <w:rsid w:val="00217C63"/>
    <w:rsid w:val="00253789"/>
    <w:rsid w:val="0026182D"/>
    <w:rsid w:val="00270139"/>
    <w:rsid w:val="002810C2"/>
    <w:rsid w:val="002961A0"/>
    <w:rsid w:val="002A27FA"/>
    <w:rsid w:val="002A59E7"/>
    <w:rsid w:val="002C6193"/>
    <w:rsid w:val="00306F39"/>
    <w:rsid w:val="00316FB4"/>
    <w:rsid w:val="00323FF0"/>
    <w:rsid w:val="00360177"/>
    <w:rsid w:val="003A56D0"/>
    <w:rsid w:val="003A59D9"/>
    <w:rsid w:val="003B18C5"/>
    <w:rsid w:val="003B7429"/>
    <w:rsid w:val="003C7139"/>
    <w:rsid w:val="003D7E02"/>
    <w:rsid w:val="003F1D1F"/>
    <w:rsid w:val="003F1E82"/>
    <w:rsid w:val="003F4411"/>
    <w:rsid w:val="00423153"/>
    <w:rsid w:val="00430C02"/>
    <w:rsid w:val="00431C7E"/>
    <w:rsid w:val="004340BF"/>
    <w:rsid w:val="004400DA"/>
    <w:rsid w:val="00462426"/>
    <w:rsid w:val="00475D0E"/>
    <w:rsid w:val="004A0858"/>
    <w:rsid w:val="004A4871"/>
    <w:rsid w:val="004A5B03"/>
    <w:rsid w:val="004B49AF"/>
    <w:rsid w:val="004C1643"/>
    <w:rsid w:val="00510EA6"/>
    <w:rsid w:val="005351FF"/>
    <w:rsid w:val="005404A4"/>
    <w:rsid w:val="005633C3"/>
    <w:rsid w:val="005A3C6F"/>
    <w:rsid w:val="005D72A8"/>
    <w:rsid w:val="005E5FF9"/>
    <w:rsid w:val="005F672F"/>
    <w:rsid w:val="006023E2"/>
    <w:rsid w:val="00602B6F"/>
    <w:rsid w:val="00606CBD"/>
    <w:rsid w:val="00624A90"/>
    <w:rsid w:val="0063155B"/>
    <w:rsid w:val="006828B7"/>
    <w:rsid w:val="006847BD"/>
    <w:rsid w:val="006936B1"/>
    <w:rsid w:val="00694F42"/>
    <w:rsid w:val="006C2505"/>
    <w:rsid w:val="006C6FCC"/>
    <w:rsid w:val="006D66D6"/>
    <w:rsid w:val="006F73EE"/>
    <w:rsid w:val="00710C01"/>
    <w:rsid w:val="00710FB7"/>
    <w:rsid w:val="007163A5"/>
    <w:rsid w:val="0074362B"/>
    <w:rsid w:val="0076057D"/>
    <w:rsid w:val="00766C84"/>
    <w:rsid w:val="0079432C"/>
    <w:rsid w:val="007948AB"/>
    <w:rsid w:val="00805465"/>
    <w:rsid w:val="008112B5"/>
    <w:rsid w:val="008434FA"/>
    <w:rsid w:val="008649D5"/>
    <w:rsid w:val="00865BF2"/>
    <w:rsid w:val="008959ED"/>
    <w:rsid w:val="008D34B2"/>
    <w:rsid w:val="008D6620"/>
    <w:rsid w:val="00917E3B"/>
    <w:rsid w:val="009269B2"/>
    <w:rsid w:val="0093541F"/>
    <w:rsid w:val="009706CF"/>
    <w:rsid w:val="00995DF9"/>
    <w:rsid w:val="009A31A7"/>
    <w:rsid w:val="009B6EAE"/>
    <w:rsid w:val="00A21100"/>
    <w:rsid w:val="00A402AD"/>
    <w:rsid w:val="00A46CA7"/>
    <w:rsid w:val="00A5550C"/>
    <w:rsid w:val="00A75AED"/>
    <w:rsid w:val="00A84EA9"/>
    <w:rsid w:val="00A852E0"/>
    <w:rsid w:val="00AD391D"/>
    <w:rsid w:val="00AF0CD6"/>
    <w:rsid w:val="00B2507A"/>
    <w:rsid w:val="00B667D4"/>
    <w:rsid w:val="00B9256D"/>
    <w:rsid w:val="00B9267D"/>
    <w:rsid w:val="00BA16B5"/>
    <w:rsid w:val="00BA2A79"/>
    <w:rsid w:val="00BA5C47"/>
    <w:rsid w:val="00BB1182"/>
    <w:rsid w:val="00BE036D"/>
    <w:rsid w:val="00BF57A4"/>
    <w:rsid w:val="00C136C5"/>
    <w:rsid w:val="00C21111"/>
    <w:rsid w:val="00C238F3"/>
    <w:rsid w:val="00C46F56"/>
    <w:rsid w:val="00C63F8E"/>
    <w:rsid w:val="00C7105D"/>
    <w:rsid w:val="00C75D6D"/>
    <w:rsid w:val="00C772C9"/>
    <w:rsid w:val="00C817A0"/>
    <w:rsid w:val="00C82ADD"/>
    <w:rsid w:val="00C83979"/>
    <w:rsid w:val="00C84CA3"/>
    <w:rsid w:val="00C9586F"/>
    <w:rsid w:val="00CA206C"/>
    <w:rsid w:val="00CE19ED"/>
    <w:rsid w:val="00CF1B6D"/>
    <w:rsid w:val="00D46A3C"/>
    <w:rsid w:val="00D608AC"/>
    <w:rsid w:val="00D67F36"/>
    <w:rsid w:val="00DA6385"/>
    <w:rsid w:val="00DC52AF"/>
    <w:rsid w:val="00DE0B89"/>
    <w:rsid w:val="00DF07F0"/>
    <w:rsid w:val="00DF40A1"/>
    <w:rsid w:val="00E05494"/>
    <w:rsid w:val="00E44FFB"/>
    <w:rsid w:val="00E50F31"/>
    <w:rsid w:val="00EE7106"/>
    <w:rsid w:val="00EF7601"/>
    <w:rsid w:val="00F061CD"/>
    <w:rsid w:val="00F25F53"/>
    <w:rsid w:val="00F51457"/>
    <w:rsid w:val="00F879C3"/>
    <w:rsid w:val="00FB3791"/>
    <w:rsid w:val="00FD072F"/>
    <w:rsid w:val="00FE0D84"/>
    <w:rsid w:val="00FF3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48406"/>
  <w15:docId w15:val="{7CC84591-F0CC-4654-8220-22844CF9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Segoe UI" w:eastAsia="Segoe UI" w:hAnsi="Segoe UI" w:cs="Segoe UI"/>
      <w:lang w:val="pl-PL"/>
    </w:rPr>
  </w:style>
  <w:style w:type="paragraph" w:styleId="Nagwek1">
    <w:name w:val="heading 1"/>
    <w:basedOn w:val="Normalny"/>
    <w:uiPriority w:val="9"/>
    <w:qFormat/>
    <w:pPr>
      <w:ind w:left="446" w:hanging="397"/>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20"/>
    </w:pPr>
    <w:rPr>
      <w:sz w:val="20"/>
      <w:szCs w:val="20"/>
    </w:rPr>
  </w:style>
  <w:style w:type="paragraph" w:styleId="Akapitzlist">
    <w:name w:val="List Paragraph"/>
    <w:aliases w:val="L1,Numerowanie,List Paragraph,Akapit z listą5,Akapit z listą BS,Kolorowa lista — akcent 11,T_SZ_List Paragraph,normalny tekst,BulletC,Wyliczanie,Obiekt,Akapit z listą31,Bullets,Punkt 1.1,Normal,Akapit z listą3,Akapit z listą32,CW_Lista"/>
    <w:basedOn w:val="Normalny"/>
    <w:link w:val="AkapitzlistZnak"/>
    <w:uiPriority w:val="34"/>
    <w:qFormat/>
    <w:pPr>
      <w:ind w:left="940" w:hanging="361"/>
    </w:pPr>
  </w:style>
  <w:style w:type="paragraph" w:customStyle="1" w:styleId="TableParagraph">
    <w:name w:val="Table Paragraph"/>
    <w:basedOn w:val="Normalny"/>
    <w:uiPriority w:val="1"/>
    <w:qFormat/>
    <w:pPr>
      <w:ind w:left="1618" w:right="1609"/>
      <w:jc w:val="center"/>
    </w:pPr>
  </w:style>
  <w:style w:type="paragraph" w:styleId="Nagwek">
    <w:name w:val="header"/>
    <w:basedOn w:val="Normalny"/>
    <w:link w:val="NagwekZnak"/>
    <w:uiPriority w:val="99"/>
    <w:unhideWhenUsed/>
    <w:rsid w:val="009706CF"/>
    <w:pPr>
      <w:tabs>
        <w:tab w:val="center" w:pos="4536"/>
        <w:tab w:val="right" w:pos="9072"/>
      </w:tabs>
    </w:pPr>
  </w:style>
  <w:style w:type="character" w:customStyle="1" w:styleId="NagwekZnak">
    <w:name w:val="Nagłówek Znak"/>
    <w:basedOn w:val="Domylnaczcionkaakapitu"/>
    <w:link w:val="Nagwek"/>
    <w:uiPriority w:val="99"/>
    <w:rsid w:val="009706CF"/>
    <w:rPr>
      <w:rFonts w:ascii="Segoe UI" w:eastAsia="Segoe UI" w:hAnsi="Segoe UI" w:cs="Segoe UI"/>
      <w:lang w:val="pl-PL"/>
    </w:rPr>
  </w:style>
  <w:style w:type="paragraph" w:styleId="Stopka">
    <w:name w:val="footer"/>
    <w:basedOn w:val="Normalny"/>
    <w:link w:val="StopkaZnak"/>
    <w:uiPriority w:val="99"/>
    <w:unhideWhenUsed/>
    <w:rsid w:val="009706CF"/>
    <w:pPr>
      <w:tabs>
        <w:tab w:val="center" w:pos="4536"/>
        <w:tab w:val="right" w:pos="9072"/>
      </w:tabs>
    </w:pPr>
  </w:style>
  <w:style w:type="character" w:customStyle="1" w:styleId="StopkaZnak">
    <w:name w:val="Stopka Znak"/>
    <w:basedOn w:val="Domylnaczcionkaakapitu"/>
    <w:link w:val="Stopka"/>
    <w:uiPriority w:val="99"/>
    <w:rsid w:val="009706CF"/>
    <w:rPr>
      <w:rFonts w:ascii="Segoe UI" w:eastAsia="Segoe UI" w:hAnsi="Segoe UI" w:cs="Segoe UI"/>
      <w:lang w:val="pl-PL"/>
    </w:rPr>
  </w:style>
  <w:style w:type="character" w:customStyle="1" w:styleId="Teksttreci">
    <w:name w:val="Tekst treści_"/>
    <w:link w:val="Teksttreci0"/>
    <w:rsid w:val="00FF3F48"/>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FF3F48"/>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Pogrubienie">
    <w:name w:val="Tekst treści + Pogrubienie"/>
    <w:rsid w:val="00FF3F4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Default">
    <w:name w:val="Default"/>
    <w:rsid w:val="00C82ADD"/>
    <w:pPr>
      <w:widowControl/>
      <w:adjustRightInd w:val="0"/>
    </w:pPr>
    <w:rPr>
      <w:rFonts w:ascii="Times New Roman" w:eastAsia="Calibri" w:hAnsi="Times New Roman" w:cs="Times New Roman"/>
      <w:color w:val="000000"/>
      <w:sz w:val="24"/>
      <w:szCs w:val="24"/>
      <w:lang w:val="pl-PL" w:eastAsia="pl-PL"/>
    </w:rPr>
  </w:style>
  <w:style w:type="character" w:customStyle="1" w:styleId="Bodytext10">
    <w:name w:val="Body text (10)_"/>
    <w:link w:val="Bodytext100"/>
    <w:rsid w:val="008D34B2"/>
    <w:rPr>
      <w:rFonts w:ascii="Verdana" w:eastAsia="Verdana" w:hAnsi="Verdana" w:cs="Verdana"/>
      <w:b/>
      <w:bCs/>
      <w:sz w:val="13"/>
      <w:szCs w:val="13"/>
      <w:shd w:val="clear" w:color="auto" w:fill="FFFFFF"/>
    </w:rPr>
  </w:style>
  <w:style w:type="paragraph" w:customStyle="1" w:styleId="Bodytext100">
    <w:name w:val="Body text (10)"/>
    <w:basedOn w:val="Normalny"/>
    <w:link w:val="Bodytext10"/>
    <w:rsid w:val="008D34B2"/>
    <w:pPr>
      <w:shd w:val="clear" w:color="auto" w:fill="FFFFFF"/>
      <w:autoSpaceDE/>
      <w:autoSpaceDN/>
      <w:spacing w:after="60" w:line="250" w:lineRule="exact"/>
    </w:pPr>
    <w:rPr>
      <w:rFonts w:ascii="Verdana" w:eastAsia="Verdana" w:hAnsi="Verdana" w:cs="Verdana"/>
      <w:b/>
      <w:bCs/>
      <w:sz w:val="13"/>
      <w:szCs w:val="13"/>
      <w:lang w:val="en-US"/>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34"/>
    <w:qFormat/>
    <w:locked/>
    <w:rsid w:val="00117FBE"/>
    <w:rPr>
      <w:rFonts w:ascii="Segoe UI" w:eastAsia="Segoe UI" w:hAnsi="Segoe UI" w:cs="Segoe UI"/>
      <w:lang w:val="pl-PL"/>
    </w:rPr>
  </w:style>
  <w:style w:type="paragraph" w:styleId="Tekstpodstawowywcity2">
    <w:name w:val="Body Text Indent 2"/>
    <w:basedOn w:val="Normalny"/>
    <w:link w:val="Tekstpodstawowywcity2Znak"/>
    <w:uiPriority w:val="99"/>
    <w:semiHidden/>
    <w:unhideWhenUsed/>
    <w:rsid w:val="00316FB4"/>
    <w:pPr>
      <w:spacing w:after="120" w:line="480" w:lineRule="auto"/>
      <w:ind w:left="283"/>
    </w:pPr>
  </w:style>
  <w:style w:type="character" w:customStyle="1" w:styleId="Tekstpodstawowywcity2Znak">
    <w:name w:val="Tekst podstawowy wcięty 2 Znak"/>
    <w:basedOn w:val="Domylnaczcionkaakapitu"/>
    <w:link w:val="Tekstpodstawowywcity2"/>
    <w:rsid w:val="00316FB4"/>
    <w:rPr>
      <w:rFonts w:ascii="Segoe UI" w:eastAsia="Segoe UI" w:hAnsi="Segoe UI" w:cs="Segoe UI"/>
      <w:lang w:val="pl-PL"/>
    </w:rPr>
  </w:style>
  <w:style w:type="character" w:styleId="Odwoaniedokomentarza">
    <w:name w:val="annotation reference"/>
    <w:basedOn w:val="Domylnaczcionkaakapitu"/>
    <w:uiPriority w:val="99"/>
    <w:semiHidden/>
    <w:unhideWhenUsed/>
    <w:rsid w:val="00462426"/>
    <w:rPr>
      <w:sz w:val="16"/>
      <w:szCs w:val="16"/>
    </w:rPr>
  </w:style>
  <w:style w:type="paragraph" w:styleId="Tekstkomentarza">
    <w:name w:val="annotation text"/>
    <w:basedOn w:val="Normalny"/>
    <w:link w:val="TekstkomentarzaZnak"/>
    <w:uiPriority w:val="99"/>
    <w:unhideWhenUsed/>
    <w:rsid w:val="00462426"/>
    <w:rPr>
      <w:sz w:val="20"/>
      <w:szCs w:val="20"/>
    </w:rPr>
  </w:style>
  <w:style w:type="character" w:customStyle="1" w:styleId="TekstkomentarzaZnak">
    <w:name w:val="Tekst komentarza Znak"/>
    <w:basedOn w:val="Domylnaczcionkaakapitu"/>
    <w:link w:val="Tekstkomentarza"/>
    <w:uiPriority w:val="99"/>
    <w:rsid w:val="00462426"/>
    <w:rPr>
      <w:rFonts w:ascii="Segoe UI" w:eastAsia="Segoe UI" w:hAnsi="Segoe UI" w:cs="Segoe UI"/>
      <w:sz w:val="20"/>
      <w:szCs w:val="20"/>
      <w:lang w:val="pl-PL"/>
    </w:rPr>
  </w:style>
  <w:style w:type="paragraph" w:styleId="Tematkomentarza">
    <w:name w:val="annotation subject"/>
    <w:basedOn w:val="Tekstkomentarza"/>
    <w:next w:val="Tekstkomentarza"/>
    <w:link w:val="TematkomentarzaZnak"/>
    <w:uiPriority w:val="99"/>
    <w:semiHidden/>
    <w:unhideWhenUsed/>
    <w:rsid w:val="00462426"/>
    <w:rPr>
      <w:b/>
      <w:bCs/>
    </w:rPr>
  </w:style>
  <w:style w:type="character" w:customStyle="1" w:styleId="TematkomentarzaZnak">
    <w:name w:val="Temat komentarza Znak"/>
    <w:basedOn w:val="TekstkomentarzaZnak"/>
    <w:link w:val="Tematkomentarza"/>
    <w:uiPriority w:val="99"/>
    <w:semiHidden/>
    <w:rsid w:val="00462426"/>
    <w:rPr>
      <w:rFonts w:ascii="Segoe UI" w:eastAsia="Segoe UI" w:hAnsi="Segoe UI" w:cs="Segoe UI"/>
      <w:b/>
      <w:bCs/>
      <w:sz w:val="20"/>
      <w:szCs w:val="20"/>
      <w:lang w:val="pl-PL"/>
    </w:rPr>
  </w:style>
  <w:style w:type="character" w:styleId="Hipercze">
    <w:name w:val="Hyperlink"/>
    <w:basedOn w:val="Domylnaczcionkaakapitu"/>
    <w:uiPriority w:val="99"/>
    <w:unhideWhenUsed/>
    <w:rsid w:val="00805465"/>
    <w:rPr>
      <w:color w:val="0000FF" w:themeColor="hyperlink"/>
      <w:u w:val="single"/>
    </w:rPr>
  </w:style>
  <w:style w:type="character" w:customStyle="1" w:styleId="Nierozpoznanawzmianka1">
    <w:name w:val="Nierozpoznana wzmianka1"/>
    <w:basedOn w:val="Domylnaczcionkaakapitu"/>
    <w:uiPriority w:val="99"/>
    <w:semiHidden/>
    <w:unhideWhenUsed/>
    <w:rsid w:val="00805465"/>
    <w:rPr>
      <w:color w:val="605E5C"/>
      <w:shd w:val="clear" w:color="auto" w:fill="E1DFDD"/>
    </w:rPr>
  </w:style>
  <w:style w:type="character" w:customStyle="1" w:styleId="WW8Num2z2">
    <w:name w:val="WW8Num2z2"/>
    <w:rsid w:val="001D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nujsciewart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eusz.hojan@pnujsciewarty.gov.pl" TargetMode="External"/><Relationship Id="rId4" Type="http://schemas.openxmlformats.org/officeDocument/2006/relationships/settings" Target="settings.xml"/><Relationship Id="rId9" Type="http://schemas.openxmlformats.org/officeDocument/2006/relationships/hyperlink" Target="mailto:sekretariat@pnujsciewarty.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EBFA8-6030-4B2D-B9CF-D7D2B92A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2596</Words>
  <Characters>15579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Nazwa firmy</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firmy</dc:title>
  <dc:creator>USER</dc:creator>
  <cp:lastModifiedBy>mateusz.hojan</cp:lastModifiedBy>
  <cp:revision>4</cp:revision>
  <cp:lastPrinted>2023-09-13T08:06:00Z</cp:lastPrinted>
  <dcterms:created xsi:type="dcterms:W3CDTF">2023-09-13T08:05:00Z</dcterms:created>
  <dcterms:modified xsi:type="dcterms:W3CDTF">2023-09-13T08:57:00Z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 2016</vt:lpwstr>
  </property>
  <property fmtid="{D5CDD505-2E9C-101B-9397-08002B2CF9AE}" pid="4" name="LastSaved">
    <vt:filetime>2021-05-10T00:00:00Z</vt:filetime>
  </property>
</Properties>
</file>