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2A74" w14:textId="77777777" w:rsidR="007532B2" w:rsidRDefault="00000000">
      <w:pPr>
        <w:pStyle w:val="Default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Załącznik Nr 4</w:t>
      </w:r>
    </w:p>
    <w:p w14:paraId="33D67CB5" w14:textId="77777777" w:rsidR="007532B2" w:rsidRDefault="0000000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....................................................... </w:t>
      </w:r>
    </w:p>
    <w:p w14:paraId="467AFA0E" w14:textId="77777777" w:rsidR="007532B2" w:rsidRDefault="0000000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(pieczęć wykonawcy) </w:t>
      </w:r>
    </w:p>
    <w:p w14:paraId="76D7BDCE" w14:textId="77777777" w:rsidR="007532B2" w:rsidRDefault="007532B2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4D99760E" w14:textId="77777777" w:rsidR="007532B2" w:rsidRDefault="007532B2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1352D86C" w14:textId="77777777" w:rsidR="007532B2" w:rsidRDefault="007532B2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6C4558D6" w14:textId="77777777" w:rsidR="007532B2" w:rsidRDefault="00000000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OŚWIADCZENIE O BRAKU PODSTAW DO WYKLUCZENIA</w:t>
      </w:r>
    </w:p>
    <w:p w14:paraId="3B6DED06" w14:textId="77777777" w:rsidR="007532B2" w:rsidRDefault="007532B2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032ACC96" w14:textId="77777777" w:rsidR="007532B2" w:rsidRDefault="007532B2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1BF73BF5" w14:textId="77777777" w:rsidR="007532B2" w:rsidRDefault="00000000">
      <w:pPr>
        <w:pStyle w:val="Tekstkomentarza"/>
      </w:pPr>
      <w:r>
        <w:rPr>
          <w:rFonts w:ascii="Lato" w:hAnsi="Lato"/>
        </w:rPr>
        <w:t xml:space="preserve">Oświadczam, że podmiot, w imieniu którego składane jest oświadczenie </w:t>
      </w:r>
      <w:r w:rsidRPr="007C6775">
        <w:rPr>
          <w:rFonts w:ascii="Lato" w:hAnsi="Lato"/>
        </w:rPr>
        <w:t xml:space="preserve">w postępowaniu o udzielenie zamówienia publicznego pn.: </w:t>
      </w:r>
      <w:r w:rsidRPr="007C6775">
        <w:rPr>
          <w:rFonts w:ascii="Lato" w:hAnsi="Lato"/>
          <w:b/>
          <w:bCs/>
        </w:rPr>
        <w:t>Odmulanie kanału Głucha i kanału Przyborowskiego - zapytanie ofertowe nr O.235.4.2023</w:t>
      </w:r>
      <w:r>
        <w:rPr>
          <w:rFonts w:ascii="Lato" w:hAnsi="Lato"/>
        </w:rPr>
        <w:t xml:space="preserve"> (zaznacz odpowiednie pole znakiem X):</w:t>
      </w:r>
    </w:p>
    <w:p w14:paraId="76C3F8F3" w14:textId="77777777" w:rsidR="007532B2" w:rsidRDefault="00000000">
      <w:pPr>
        <w:pStyle w:val="Tekstkomentarza"/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4644" wp14:editId="54C86882">
                <wp:simplePos x="0" y="0"/>
                <wp:positionH relativeFrom="margin">
                  <wp:align>left</wp:align>
                </wp:positionH>
                <wp:positionV relativeFrom="paragraph">
                  <wp:posOffset>236216</wp:posOffset>
                </wp:positionV>
                <wp:extent cx="189866" cy="189866"/>
                <wp:effectExtent l="0" t="0" r="19684" b="19684"/>
                <wp:wrapNone/>
                <wp:docPr id="31530347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B6E839" id="Prostokąt 1" o:spid="_x0000_s1026" style="position:absolute;margin-left:0;margin-top:18.6pt;width:14.95pt;height:14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" strokeweight=".35281mm">
                <v:textbox inset="0,0,0,0"/>
                <w10:wrap anchorx="margin"/>
              </v:rect>
            </w:pict>
          </mc:Fallback>
        </mc:AlternateContent>
      </w:r>
    </w:p>
    <w:p w14:paraId="5732760A" w14:textId="77777777" w:rsidR="007532B2" w:rsidRDefault="00000000">
      <w:pPr>
        <w:pStyle w:val="Tekstkomentarza"/>
        <w:ind w:firstLine="708"/>
      </w:pPr>
      <w:r>
        <w:rPr>
          <w:rFonts w:ascii="Lato" w:hAnsi="Lato"/>
          <w:b/>
          <w:bCs/>
          <w:u w:val="single"/>
        </w:rPr>
        <w:t>NIE podlega</w:t>
      </w:r>
      <w:r>
        <w:rPr>
          <w:rFonts w:ascii="Lato" w:hAnsi="Lato"/>
        </w:rPr>
        <w:t xml:space="preserve"> wykluczeniu z postępowania na podstawie podstaw wykluczenia wskazanych w rozdziale IV ust. 3 zapytania ofertowego.</w:t>
      </w:r>
    </w:p>
    <w:p w14:paraId="45E74FE6" w14:textId="77777777" w:rsidR="007532B2" w:rsidRDefault="007532B2">
      <w:pPr>
        <w:pStyle w:val="Tekstkomentarza"/>
        <w:rPr>
          <w:rFonts w:ascii="Lato" w:hAnsi="Lato"/>
        </w:rPr>
      </w:pPr>
    </w:p>
    <w:p w14:paraId="55F10478" w14:textId="77777777" w:rsidR="007532B2" w:rsidRDefault="00000000">
      <w:pPr>
        <w:pStyle w:val="Tekstkomentarza"/>
        <w:ind w:firstLine="708"/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19D8" wp14:editId="60124C68">
                <wp:simplePos x="0" y="0"/>
                <wp:positionH relativeFrom="margin">
                  <wp:posOffset>0</wp:posOffset>
                </wp:positionH>
                <wp:positionV relativeFrom="paragraph">
                  <wp:posOffset>-630</wp:posOffset>
                </wp:positionV>
                <wp:extent cx="189866" cy="189866"/>
                <wp:effectExtent l="0" t="0" r="19684" b="19684"/>
                <wp:wrapNone/>
                <wp:docPr id="93111354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6838D8" id="Prostokąt 2" o:spid="_x0000_s1026" style="position:absolute;margin-left:0;margin-top:-.05pt;width:14.95pt;height:14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Lato" w:hAnsi="Lato"/>
          <w:b/>
          <w:bCs/>
          <w:u w:val="single"/>
        </w:rPr>
        <w:t>TAK podlega</w:t>
      </w:r>
      <w:r>
        <w:rPr>
          <w:rFonts w:ascii="Lato" w:hAnsi="Lato"/>
        </w:rPr>
        <w:t xml:space="preserve"> wykluczeniu z postępowania na podstawie podstaw wykluczenia wskazanych </w:t>
      </w:r>
    </w:p>
    <w:p w14:paraId="1A45483D" w14:textId="77777777" w:rsidR="007532B2" w:rsidRDefault="00000000">
      <w:pPr>
        <w:pStyle w:val="Tekstkomentarza"/>
        <w:rPr>
          <w:rFonts w:ascii="Lato" w:hAnsi="Lato"/>
        </w:rPr>
      </w:pPr>
      <w:r>
        <w:rPr>
          <w:rFonts w:ascii="Lato" w:hAnsi="Lato"/>
        </w:rPr>
        <w:t>w rozdziale IV ust. 3 zapytania ofertowego.</w:t>
      </w:r>
    </w:p>
    <w:p w14:paraId="6EF0FB10" w14:textId="77777777" w:rsidR="007532B2" w:rsidRDefault="007532B2">
      <w:pPr>
        <w:pStyle w:val="Tekstkomentarza"/>
        <w:rPr>
          <w:rFonts w:ascii="Lato" w:hAnsi="Lato"/>
        </w:rPr>
      </w:pPr>
    </w:p>
    <w:p w14:paraId="2DDC89C7" w14:textId="77777777" w:rsidR="007532B2" w:rsidRDefault="007532B2">
      <w:pPr>
        <w:pStyle w:val="Tekstkomentarza"/>
        <w:rPr>
          <w:rFonts w:ascii="Lato" w:hAnsi="Lato"/>
        </w:rPr>
      </w:pPr>
    </w:p>
    <w:p w14:paraId="009E5F9A" w14:textId="77777777" w:rsidR="007532B2" w:rsidRDefault="007532B2">
      <w:pPr>
        <w:pStyle w:val="Tekstkomentarza"/>
        <w:rPr>
          <w:rFonts w:ascii="Lato" w:hAnsi="Lato"/>
        </w:rPr>
      </w:pPr>
    </w:p>
    <w:p w14:paraId="56C65549" w14:textId="77777777" w:rsidR="007532B2" w:rsidRDefault="00000000">
      <w:pPr>
        <w:pStyle w:val="Tekstkomentarza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……………………………………………………………………..</w:t>
      </w:r>
    </w:p>
    <w:p w14:paraId="11C2B029" w14:textId="77777777" w:rsidR="007532B2" w:rsidRDefault="00000000">
      <w:pPr>
        <w:pStyle w:val="Tekstkomentarza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  (data i podpis)</w:t>
      </w:r>
    </w:p>
    <w:p w14:paraId="74ECBD47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39264953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0CD7CACD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4D8BBF30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05326E6E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7AC32B34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2C5D6167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156E7B78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4A837645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305D2071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7FB24DB0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765B5371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289D15A8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2D548E65" w14:textId="77777777" w:rsidR="007532B2" w:rsidRDefault="007532B2">
      <w:pPr>
        <w:pStyle w:val="Default"/>
        <w:jc w:val="both"/>
        <w:rPr>
          <w:rFonts w:ascii="Lato" w:hAnsi="Lato"/>
          <w:sz w:val="16"/>
          <w:szCs w:val="16"/>
        </w:rPr>
      </w:pPr>
    </w:p>
    <w:p w14:paraId="1FE793A8" w14:textId="77777777" w:rsidR="007532B2" w:rsidRDefault="00000000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Lato" w:hAnsi="Lato"/>
          <w:color w:val="auto"/>
          <w:sz w:val="16"/>
          <w:szCs w:val="16"/>
        </w:rPr>
        <w:t>Pzp</w:t>
      </w:r>
      <w:proofErr w:type="spellEnd"/>
      <w:r>
        <w:rPr>
          <w:rFonts w:ascii="Lato" w:hAnsi="Lato"/>
          <w:color w:val="auto"/>
          <w:sz w:val="16"/>
          <w:szCs w:val="16"/>
        </w:rPr>
        <w:t xml:space="preserve"> wyklucza się:</w:t>
      </w:r>
    </w:p>
    <w:p w14:paraId="12185B24" w14:textId="77777777" w:rsidR="007532B2" w:rsidRDefault="00000000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6D3604" w14:textId="77777777" w:rsidR="007532B2" w:rsidRDefault="00000000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BE0B4C" w14:textId="77777777" w:rsidR="007532B2" w:rsidRDefault="00000000">
      <w:pPr>
        <w:pStyle w:val="Default"/>
        <w:jc w:val="both"/>
      </w:pPr>
      <w:r>
        <w:rPr>
          <w:rFonts w:ascii="Lato" w:hAnsi="Lato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532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85CD" w14:textId="77777777" w:rsidR="006A6310" w:rsidRDefault="006A6310">
      <w:pPr>
        <w:spacing w:after="0" w:line="240" w:lineRule="auto"/>
      </w:pPr>
      <w:r>
        <w:separator/>
      </w:r>
    </w:p>
  </w:endnote>
  <w:endnote w:type="continuationSeparator" w:id="0">
    <w:p w14:paraId="66CE0674" w14:textId="77777777" w:rsidR="006A6310" w:rsidRDefault="006A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5532" w14:textId="77777777" w:rsidR="006A6310" w:rsidRDefault="006A63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3BFCC1" w14:textId="77777777" w:rsidR="006A6310" w:rsidRDefault="006A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B2"/>
    <w:rsid w:val="006A6310"/>
    <w:rsid w:val="007532B2"/>
    <w:rsid w:val="007C6775"/>
    <w:rsid w:val="00DD3F07"/>
    <w:rsid w:val="00E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2AE8"/>
  <w15:docId w15:val="{A9536260-AF72-4ED6-ABA5-810D5A1F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OBetanska</dc:creator>
  <dc:description/>
  <cp:lastModifiedBy>Marcin Matysek</cp:lastModifiedBy>
  <cp:revision>3</cp:revision>
  <dcterms:created xsi:type="dcterms:W3CDTF">2023-11-05T11:37:00Z</dcterms:created>
  <dcterms:modified xsi:type="dcterms:W3CDTF">2023-11-06T10:51:00Z</dcterms:modified>
</cp:coreProperties>
</file>